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9E65D" w14:textId="77777777" w:rsidR="009A4C19" w:rsidRPr="00F730F2" w:rsidRDefault="009A4C19" w:rsidP="009A4C19">
      <w:pPr>
        <w:spacing w:before="120" w:after="280" w:afterAutospacing="1"/>
        <w:jc w:val="center"/>
        <w:rPr>
          <w:b/>
          <w:bCs/>
          <w:lang w:val="vi-VN"/>
        </w:rPr>
      </w:pPr>
      <w:bookmarkStart w:id="0" w:name="chuong_pl_2"/>
      <w:bookmarkStart w:id="1" w:name="dieu_1_2"/>
      <w:r w:rsidRPr="00F730F2">
        <w:rPr>
          <w:b/>
          <w:bCs/>
          <w:lang w:val="vi-VN"/>
        </w:rPr>
        <w:t>PHỤ LỤC II</w:t>
      </w:r>
      <w:bookmarkEnd w:id="0"/>
    </w:p>
    <w:p w14:paraId="72F765B5" w14:textId="1F25FF2C" w:rsidR="009A4C19" w:rsidRPr="003947C2" w:rsidRDefault="009A4C19" w:rsidP="00C56D0B">
      <w:pPr>
        <w:pStyle w:val="Footer"/>
        <w:jc w:val="center"/>
        <w:rPr>
          <w:b/>
          <w:color w:val="000000"/>
          <w:sz w:val="28"/>
          <w:szCs w:val="28"/>
          <w:lang w:val="en-US"/>
        </w:rPr>
      </w:pPr>
      <w:r>
        <w:rPr>
          <w:b/>
          <w:color w:val="000000"/>
          <w:sz w:val="28"/>
          <w:szCs w:val="28"/>
          <w:lang w:val="en-US"/>
        </w:rPr>
        <w:t xml:space="preserve">NỘI DUNG CỤ THỂ CỦA TỪNG </w:t>
      </w:r>
      <w:r w:rsidRPr="005D15F4">
        <w:rPr>
          <w:b/>
          <w:color w:val="000000"/>
          <w:sz w:val="28"/>
          <w:szCs w:val="28"/>
        </w:rPr>
        <w:t xml:space="preserve">THỦ TỤC HÀNH CHÍNH </w:t>
      </w:r>
      <w:r w:rsidRPr="003947C2">
        <w:rPr>
          <w:b/>
          <w:color w:val="000000"/>
          <w:sz w:val="28"/>
          <w:szCs w:val="28"/>
        </w:rPr>
        <w:t>TRONG LĨNH VỰC THÀNH LẬP VÀ SẮP XẾP LẠI DOANH NGHIỆP ĐỐI VỚI DOANH NGHIỆP DO NHÀ NƯ</w:t>
      </w:r>
      <w:bookmarkStart w:id="2" w:name="_GoBack"/>
      <w:bookmarkEnd w:id="2"/>
      <w:r w:rsidRPr="003947C2">
        <w:rPr>
          <w:b/>
          <w:color w:val="000000"/>
          <w:sz w:val="28"/>
          <w:szCs w:val="28"/>
        </w:rPr>
        <w:t>ỚC NẮM GIỮ 100% VỐN ĐIỀU LỆ THUỘC PHẠM VI CHỨC NĂNG QUẢN LÝ CỦA</w:t>
      </w:r>
      <w:r>
        <w:rPr>
          <w:b/>
          <w:color w:val="000000"/>
          <w:sz w:val="28"/>
          <w:szCs w:val="28"/>
          <w:lang w:val="en-US"/>
        </w:rPr>
        <w:t xml:space="preserve"> </w:t>
      </w:r>
      <w:r w:rsidR="00D75ED2">
        <w:rPr>
          <w:b/>
          <w:color w:val="000000"/>
          <w:sz w:val="28"/>
          <w:szCs w:val="28"/>
          <w:lang w:val="en-US"/>
        </w:rPr>
        <w:t>SỞ KẾ HOẠCH VÀ ĐẦU TƯ</w:t>
      </w:r>
      <w:r>
        <w:rPr>
          <w:b/>
          <w:color w:val="000000"/>
          <w:sz w:val="28"/>
          <w:szCs w:val="28"/>
          <w:lang w:val="en-US"/>
        </w:rPr>
        <w:t xml:space="preserve"> TỈNH HÀ NAM</w:t>
      </w:r>
    </w:p>
    <w:p w14:paraId="1805CE7D" w14:textId="0EFFA098" w:rsidR="009A4C19" w:rsidRPr="00E36F9D" w:rsidRDefault="009A4C19" w:rsidP="004058FB">
      <w:pPr>
        <w:rPr>
          <w:i/>
          <w:color w:val="000000"/>
        </w:rPr>
      </w:pPr>
    </w:p>
    <w:p w14:paraId="31CF3D18" w14:textId="77777777" w:rsidR="009A4C19" w:rsidRDefault="009A4C19" w:rsidP="00E36F9D">
      <w:pPr>
        <w:spacing w:before="120" w:line="360" w:lineRule="exact"/>
        <w:jc w:val="both"/>
      </w:pPr>
      <w:r>
        <w:rPr>
          <w:b/>
          <w:bCs/>
          <w:lang w:val="vi-VN"/>
        </w:rPr>
        <w:t>1. Thành lập doanh nghiệp do Nhà nước nắm giữ 100% vốn điều lệ do cơ quan đại diện chủ sở hữu (Ủy ban nhân dân cấp tỉnh) quyết định thành lập</w:t>
      </w:r>
      <w:bookmarkEnd w:id="1"/>
    </w:p>
    <w:p w14:paraId="76679795" w14:textId="77777777" w:rsidR="009A4C19" w:rsidRDefault="009A4C19" w:rsidP="00E36F9D">
      <w:pPr>
        <w:spacing w:before="120" w:line="360" w:lineRule="exact"/>
        <w:jc w:val="both"/>
      </w:pPr>
      <w:r>
        <w:rPr>
          <w:b/>
          <w:bCs/>
          <w:lang w:val="vi-VN"/>
        </w:rPr>
        <w:t>a) Trình tự thực hiện:</w:t>
      </w:r>
    </w:p>
    <w:p w14:paraId="7F2F3579" w14:textId="77777777" w:rsidR="009A4C19" w:rsidRDefault="009A4C19" w:rsidP="00E36F9D">
      <w:pPr>
        <w:spacing w:before="120" w:line="360" w:lineRule="exact"/>
        <w:jc w:val="both"/>
      </w:pPr>
      <w:r>
        <w:rPr>
          <w:lang w:val="vi-VN"/>
        </w:rPr>
        <w:t>- Cơ quan đại diện chủ sở hữu lập Hồ sơ gốc đề nghị thành lập doanh nghiệp gửi Bộ Kế hoạch và Đầu tư để thẩm định.</w:t>
      </w:r>
    </w:p>
    <w:p w14:paraId="51235705" w14:textId="77777777" w:rsidR="009A4C19" w:rsidRDefault="009A4C19" w:rsidP="00E36F9D">
      <w:pPr>
        <w:spacing w:before="120" w:line="360" w:lineRule="exact"/>
        <w:jc w:val="both"/>
      </w:pPr>
      <w:r>
        <w:rPr>
          <w:lang w:val="vi-VN"/>
        </w:rPr>
        <w:t>- Sau khi nhận đủ Hồ sơ, Bộ Kế hoạch và Đầu tư chủ trì lấy ý kiến của Bộ Tài chính, Bộ quản lý ngành.</w:t>
      </w:r>
    </w:p>
    <w:p w14:paraId="53CE4297" w14:textId="77777777" w:rsidR="009A4C19" w:rsidRDefault="009A4C19" w:rsidP="00E36F9D">
      <w:pPr>
        <w:spacing w:before="120" w:line="360" w:lineRule="exact"/>
        <w:jc w:val="both"/>
      </w:pPr>
      <w:r>
        <w:rPr>
          <w:lang w:val="vi-VN"/>
        </w:rPr>
        <w:t>Khi nhận được Hồ sơ, các cơ quan liên quan gửi văn bản tham gia ý kiến đối với các nội dung thuộc phạm vi quản lý đến Bộ Kế hoạch và Đầu tư để tổng hợp và lập báo cáo thẩm định.</w:t>
      </w:r>
    </w:p>
    <w:p w14:paraId="2ADD8AA6" w14:textId="77777777" w:rsidR="009A4C19" w:rsidRDefault="009A4C19" w:rsidP="00E36F9D">
      <w:pPr>
        <w:spacing w:before="120" w:line="360" w:lineRule="exact"/>
        <w:jc w:val="both"/>
      </w:pPr>
      <w:r>
        <w:rPr>
          <w:lang w:val="vi-VN"/>
        </w:rPr>
        <w:t>- Khi nhận được ý kiến của các cơ quan liên quan, Bộ Kế hoạch và Đầu tư lập báo cáo thẩm định và gửi cơ quan đại diện chủ sở hữu.</w:t>
      </w:r>
    </w:p>
    <w:p w14:paraId="101CDC72" w14:textId="77777777" w:rsidR="009A4C19" w:rsidRDefault="009A4C19" w:rsidP="00E36F9D">
      <w:pPr>
        <w:spacing w:before="120" w:line="360" w:lineRule="exact"/>
        <w:jc w:val="both"/>
      </w:pPr>
      <w:r>
        <w:rPr>
          <w:lang w:val="vi-VN"/>
        </w:rPr>
        <w:t>- Cơ quan đại diện chủ sở hữu tiếp thu, giải trình ý kiến thẩm định của Bộ Kế hoạch và Đầu tư, hoàn thiện Hồ sơ trình Thủ tướng Chính phủ xem xét, phê duyệt chủ trương thành lập doanh nghiệp.</w:t>
      </w:r>
    </w:p>
    <w:p w14:paraId="3E41C899" w14:textId="77777777" w:rsidR="009A4C19" w:rsidRDefault="009A4C19" w:rsidP="00E36F9D">
      <w:pPr>
        <w:spacing w:before="120" w:line="360" w:lineRule="exact"/>
        <w:jc w:val="both"/>
      </w:pPr>
      <w:r>
        <w:rPr>
          <w:lang w:val="vi-VN"/>
        </w:rPr>
        <w:t>- Cơ quan đại diện chủ sở hữu ra quyết định thành lập doanh nghiệp sau khi được Thủ tướng Chính phủ phê duyệt chủ trương.</w:t>
      </w:r>
    </w:p>
    <w:p w14:paraId="7CB95E7C" w14:textId="77777777" w:rsidR="009A4C19" w:rsidRDefault="009A4C19" w:rsidP="00E36F9D">
      <w:pPr>
        <w:spacing w:before="120" w:line="360" w:lineRule="exact"/>
        <w:jc w:val="both"/>
      </w:pPr>
      <w:r>
        <w:rPr>
          <w:b/>
          <w:bCs/>
          <w:lang w:val="vi-VN"/>
        </w:rPr>
        <w:t>b) Cách thức thực hiện:</w:t>
      </w:r>
    </w:p>
    <w:p w14:paraId="6E6AB122" w14:textId="77777777" w:rsidR="009A4C19" w:rsidRDefault="009A4C19" w:rsidP="00E36F9D">
      <w:pPr>
        <w:spacing w:before="120" w:line="360" w:lineRule="exact"/>
        <w:jc w:val="both"/>
      </w:pPr>
      <w:r>
        <w:rPr>
          <w:lang w:val="vi-VN"/>
        </w:rPr>
        <w:t>- Thông qua hệ thống tiếp nhận văn bản điện tử e-office;</w:t>
      </w:r>
    </w:p>
    <w:p w14:paraId="0E1A4962" w14:textId="77777777" w:rsidR="009A4C19" w:rsidRDefault="009A4C19" w:rsidP="00E36F9D">
      <w:pPr>
        <w:spacing w:before="120" w:line="360" w:lineRule="exact"/>
        <w:jc w:val="both"/>
      </w:pPr>
      <w:r>
        <w:rPr>
          <w:lang w:val="vi-VN"/>
        </w:rPr>
        <w:t>- Qua đường bưu điện hoặc trực tiếp tại trụ sở cơ quan hành chính nhà nước.</w:t>
      </w:r>
    </w:p>
    <w:p w14:paraId="217DFAF6" w14:textId="77777777" w:rsidR="009A4C19" w:rsidRDefault="009A4C19" w:rsidP="00E36F9D">
      <w:pPr>
        <w:spacing w:before="120" w:line="360" w:lineRule="exact"/>
        <w:jc w:val="both"/>
      </w:pPr>
      <w:r>
        <w:rPr>
          <w:b/>
          <w:bCs/>
          <w:lang w:val="vi-VN"/>
        </w:rPr>
        <w:t>c) Thành phần hồ sơ:</w:t>
      </w:r>
    </w:p>
    <w:p w14:paraId="79117858" w14:textId="77777777" w:rsidR="009A4C19" w:rsidRDefault="009A4C19" w:rsidP="00E36F9D">
      <w:pPr>
        <w:spacing w:before="120" w:line="360" w:lineRule="exact"/>
        <w:jc w:val="both"/>
      </w:pPr>
      <w:r>
        <w:rPr>
          <w:lang w:val="vi-VN"/>
        </w:rPr>
        <w:t>- Tờ trình đề nghị thành lập doanh nghiệp.</w:t>
      </w:r>
    </w:p>
    <w:p w14:paraId="2E42C507" w14:textId="77777777" w:rsidR="009A4C19" w:rsidRDefault="009A4C19" w:rsidP="00E36F9D">
      <w:pPr>
        <w:spacing w:before="120" w:line="360" w:lineRule="exact"/>
        <w:jc w:val="both"/>
      </w:pPr>
      <w:r>
        <w:rPr>
          <w:lang w:val="vi-VN"/>
        </w:rPr>
        <w:t>- Đề án thành lập doanh nghiệp phải bao gồm các nội dung chủ yếu sau:</w:t>
      </w:r>
    </w:p>
    <w:p w14:paraId="528D5729" w14:textId="77777777" w:rsidR="009A4C19" w:rsidRDefault="009A4C19" w:rsidP="00E36F9D">
      <w:pPr>
        <w:spacing w:before="120" w:line="360" w:lineRule="exact"/>
        <w:jc w:val="both"/>
      </w:pPr>
      <w:r>
        <w:rPr>
          <w:lang w:val="vi-VN"/>
        </w:rPr>
        <w:t>a) Căn cứ pháp lý, mục tiêu, sự cần thiết thành lập doanh nghiệp;</w:t>
      </w:r>
    </w:p>
    <w:p w14:paraId="1355B3E3" w14:textId="77777777" w:rsidR="009A4C19" w:rsidRDefault="009A4C19" w:rsidP="00E36F9D">
      <w:pPr>
        <w:spacing w:before="120" w:line="360" w:lineRule="exact"/>
        <w:jc w:val="both"/>
      </w:pPr>
      <w:r>
        <w:rPr>
          <w:lang w:val="vi-VN"/>
        </w:rPr>
        <w:t>b) Tên gọi, mô hình tổ chức quản lý doanh nghiệp và thời gian hoạt động;</w:t>
      </w:r>
    </w:p>
    <w:p w14:paraId="59E2C5D5" w14:textId="77777777" w:rsidR="009A4C19" w:rsidRDefault="009A4C19" w:rsidP="00E36F9D">
      <w:pPr>
        <w:spacing w:before="120" w:line="360" w:lineRule="exact"/>
        <w:jc w:val="both"/>
      </w:pPr>
      <w:r>
        <w:rPr>
          <w:lang w:val="vi-VN"/>
        </w:rPr>
        <w:t>c) Địa điểm trụ sở chính của doanh nghiệp, địa điểm xây dựng cơ sở sản xuất, kinh doanh và diện tích đất sử dụng; chi nhánh, văn phòng đại diện (nếu có);</w:t>
      </w:r>
    </w:p>
    <w:p w14:paraId="6BCC6953" w14:textId="77777777" w:rsidR="009A4C19" w:rsidRDefault="009A4C19" w:rsidP="00E36F9D">
      <w:pPr>
        <w:spacing w:before="120" w:line="360" w:lineRule="exact"/>
        <w:jc w:val="both"/>
      </w:pPr>
      <w:r>
        <w:rPr>
          <w:lang w:val="vi-VN"/>
        </w:rPr>
        <w:lastRenderedPageBreak/>
        <w:t>d) Nhiệm vụ do Nhà nước giao; ngành, nghề kinh doanh; danh mục sản phẩm, dịch vụ do doanh nghiệp cung ứng;</w:t>
      </w:r>
    </w:p>
    <w:p w14:paraId="1BF1730A" w14:textId="77777777" w:rsidR="009A4C19" w:rsidRDefault="009A4C19" w:rsidP="00E36F9D">
      <w:pPr>
        <w:spacing w:before="120" w:line="360" w:lineRule="exact"/>
        <w:jc w:val="both"/>
      </w:pPr>
      <w:r>
        <w:rPr>
          <w:lang w:val="vi-VN"/>
        </w:rPr>
        <w:t>đ) Đánh giá sự phù hợp của việc thành lập doanh nghiệp với chiến lược, kế hoạch phát triển kinh tế - xã hội, quy hoạch ngành quốc gia;</w:t>
      </w:r>
    </w:p>
    <w:p w14:paraId="18D7110A" w14:textId="77777777" w:rsidR="009A4C19" w:rsidRDefault="009A4C19" w:rsidP="00E36F9D">
      <w:pPr>
        <w:spacing w:before="120" w:line="360" w:lineRule="exact"/>
        <w:jc w:val="both"/>
      </w:pPr>
      <w:r>
        <w:rPr>
          <w:lang w:val="vi-VN"/>
        </w:rPr>
        <w:t>e) Tình hình thị trường, nhu cầu và triển vọng thị trường về từng loại sản phẩm, dịch vụ do doanh nghiệp cung ứng; công nghệ dự kiến áp dụng vào hoạt động sản xuất kinh doanh; kế hoạch sản xuất kinh doanh và đầu tư phát triển 05 năm sau khi thành lập;</w:t>
      </w:r>
    </w:p>
    <w:p w14:paraId="0DB56E46" w14:textId="77777777" w:rsidR="009A4C19" w:rsidRDefault="009A4C19" w:rsidP="00E36F9D">
      <w:pPr>
        <w:spacing w:before="120" w:line="360" w:lineRule="exact"/>
        <w:jc w:val="both"/>
      </w:pPr>
      <w:r>
        <w:rPr>
          <w:lang w:val="vi-VN"/>
        </w:rPr>
        <w:t>g) Mức vốn điều lệ; dự kiến tổng vốn đầu tư (trường hợp thành lập doanh nghiệp do Nhà nước nắm giữ 100% vốn điều lệ gắn với thực hiện dự án đầu tư); nguồn và hình thức huy động số vốn còn lại ngoài nguồn vốn đầu tư ban đầu của Nhà nước; phương án hoàn trả vốn huy động; nhu cầu và biện pháp tạo vốn lưu động đối với doanh nghiệp;</w:t>
      </w:r>
    </w:p>
    <w:p w14:paraId="04542B68" w14:textId="77777777" w:rsidR="009A4C19" w:rsidRDefault="009A4C19" w:rsidP="00E36F9D">
      <w:pPr>
        <w:spacing w:before="120" w:line="360" w:lineRule="exact"/>
        <w:jc w:val="both"/>
      </w:pPr>
      <w:r>
        <w:rPr>
          <w:lang w:val="vi-VN"/>
        </w:rPr>
        <w:t>h) Dự kiến hiệu quả kinh tế, hiệu quả xã hội;</w:t>
      </w:r>
    </w:p>
    <w:p w14:paraId="2C11DC32" w14:textId="77777777" w:rsidR="009A4C19" w:rsidRDefault="009A4C19" w:rsidP="00E36F9D">
      <w:pPr>
        <w:spacing w:before="120" w:line="360" w:lineRule="exact"/>
        <w:jc w:val="both"/>
      </w:pPr>
      <w:r>
        <w:rPr>
          <w:lang w:val="vi-VN"/>
        </w:rPr>
        <w:t>i) Dự kiến khả năng cung ứng nguồn lao động, nguyên liệu, vật liệu, năng lượng, công nghệ và các điều kiện cần thiết khác để hoạt động sau khi thành lập.</w:t>
      </w:r>
    </w:p>
    <w:p w14:paraId="44393278" w14:textId="77777777" w:rsidR="009A4C19" w:rsidRDefault="009A4C19" w:rsidP="00E36F9D">
      <w:pPr>
        <w:spacing w:before="120" w:line="360" w:lineRule="exact"/>
        <w:jc w:val="both"/>
      </w:pPr>
      <w:r>
        <w:rPr>
          <w:b/>
          <w:bCs/>
          <w:lang w:val="vi-VN"/>
        </w:rPr>
        <w:t>d) Số lượng hồ sơ:</w:t>
      </w:r>
    </w:p>
    <w:p w14:paraId="61520A4C" w14:textId="77777777" w:rsidR="009A4C19" w:rsidRDefault="009A4C19" w:rsidP="00E36F9D">
      <w:pPr>
        <w:spacing w:before="120" w:line="360" w:lineRule="exact"/>
        <w:jc w:val="both"/>
      </w:pPr>
      <w:r>
        <w:rPr>
          <w:lang w:val="vi-VN"/>
        </w:rPr>
        <w:t>03 bộ Hồ sơ gốc.</w:t>
      </w:r>
    </w:p>
    <w:p w14:paraId="2361E43F" w14:textId="77777777" w:rsidR="009A4C19" w:rsidRDefault="009A4C19" w:rsidP="00E36F9D">
      <w:pPr>
        <w:spacing w:before="120" w:line="360" w:lineRule="exact"/>
        <w:jc w:val="both"/>
      </w:pPr>
      <w:r>
        <w:rPr>
          <w:b/>
          <w:bCs/>
          <w:lang w:val="vi-VN"/>
        </w:rPr>
        <w:t>đ) Thời hạn giải quyết:</w:t>
      </w:r>
    </w:p>
    <w:p w14:paraId="7D7E082B" w14:textId="77777777" w:rsidR="009A4C19" w:rsidRDefault="009A4C19" w:rsidP="00E36F9D">
      <w:pPr>
        <w:spacing w:before="120" w:line="360" w:lineRule="exact"/>
        <w:jc w:val="both"/>
      </w:pPr>
      <w:r>
        <w:rPr>
          <w:lang w:val="vi-VN"/>
        </w:rPr>
        <w:t>- Trong thời hạn 10 ngày làm việc kể từ ngày nhận được Hồ sơ, các cơ quan liên quan gửi văn bản tham gia ý kiến đối với các nội dung thuộc phạm vi quản lý đến Bộ Kế hoạch và Đầu tư để tổng hợp và lập báo cáo thẩm định.</w:t>
      </w:r>
    </w:p>
    <w:p w14:paraId="670C5E2B" w14:textId="77777777" w:rsidR="009A4C19" w:rsidRDefault="009A4C19" w:rsidP="00E36F9D">
      <w:pPr>
        <w:spacing w:before="120" w:line="360" w:lineRule="exact"/>
        <w:jc w:val="both"/>
      </w:pPr>
      <w:r>
        <w:rPr>
          <w:lang w:val="vi-VN"/>
        </w:rPr>
        <w:t>- Trong thời hạn 10 ngày làm việc, kể từ ngày nhận được ý kiến của các cơ quan liên quan, Bộ Kế hoạch và Đầu tư lập báo cáo thẩm định và gửi cơ quan đại diện chủ sở hữu.</w:t>
      </w:r>
    </w:p>
    <w:p w14:paraId="60857DE6" w14:textId="77777777" w:rsidR="009A4C19" w:rsidRDefault="009A4C19" w:rsidP="00E36F9D">
      <w:pPr>
        <w:spacing w:before="120" w:line="360" w:lineRule="exact"/>
        <w:jc w:val="both"/>
      </w:pPr>
      <w:r>
        <w:rPr>
          <w:lang w:val="vi-VN"/>
        </w:rPr>
        <w:t>- Cơ quan đại diện chủ sở hữu ra quyết định thành lập doanh nghiệp trong thời hạn 30 ngày làm việc kể từ ngày được Thủ tướng Chính phủ phê duyệt chủ trương.</w:t>
      </w:r>
    </w:p>
    <w:p w14:paraId="7C3BB811" w14:textId="77777777" w:rsidR="009A4C19" w:rsidRDefault="009A4C19" w:rsidP="00E36F9D">
      <w:pPr>
        <w:spacing w:before="120" w:line="360" w:lineRule="exact"/>
        <w:jc w:val="both"/>
      </w:pPr>
      <w:r>
        <w:rPr>
          <w:b/>
          <w:bCs/>
          <w:lang w:val="vi-VN"/>
        </w:rPr>
        <w:t>e) Cơ quan thực hiện chủ trì thẩm định:</w:t>
      </w:r>
    </w:p>
    <w:p w14:paraId="1A116A60" w14:textId="77777777" w:rsidR="009A4C19" w:rsidRDefault="009A4C19" w:rsidP="00E36F9D">
      <w:pPr>
        <w:spacing w:before="120" w:line="360" w:lineRule="exact"/>
        <w:jc w:val="both"/>
      </w:pPr>
      <w:r>
        <w:rPr>
          <w:lang w:val="vi-VN"/>
        </w:rPr>
        <w:t>Bộ Kế hoạch và Đầu tư.</w:t>
      </w:r>
    </w:p>
    <w:p w14:paraId="292AA4A4" w14:textId="77777777" w:rsidR="009A4C19" w:rsidRDefault="009A4C19" w:rsidP="00E36F9D">
      <w:pPr>
        <w:spacing w:before="120" w:line="360" w:lineRule="exact"/>
        <w:jc w:val="both"/>
      </w:pPr>
      <w:r>
        <w:rPr>
          <w:b/>
          <w:bCs/>
          <w:lang w:val="vi-VN"/>
        </w:rPr>
        <w:t>g) Đối tượng thực hiện thủ tục hành chính:</w:t>
      </w:r>
    </w:p>
    <w:p w14:paraId="63FAF128" w14:textId="77777777" w:rsidR="009A4C19" w:rsidRDefault="009A4C19" w:rsidP="00E36F9D">
      <w:pPr>
        <w:spacing w:before="120" w:line="360" w:lineRule="exact"/>
        <w:jc w:val="both"/>
      </w:pPr>
      <w:r>
        <w:rPr>
          <w:lang w:val="vi-VN"/>
        </w:rPr>
        <w:t>Cơ quan đại diện chủ sở hữu.</w:t>
      </w:r>
    </w:p>
    <w:p w14:paraId="2D02739C" w14:textId="77777777" w:rsidR="009A4C19" w:rsidRDefault="009A4C19" w:rsidP="00E36F9D">
      <w:pPr>
        <w:spacing w:before="120" w:line="360" w:lineRule="exact"/>
        <w:jc w:val="both"/>
      </w:pPr>
      <w:r>
        <w:rPr>
          <w:b/>
          <w:bCs/>
          <w:lang w:val="vi-VN"/>
        </w:rPr>
        <w:t>h) Kết quả thực hiện thủ tục hành chính:</w:t>
      </w:r>
    </w:p>
    <w:p w14:paraId="5219E69C" w14:textId="77777777" w:rsidR="009A4C19" w:rsidRDefault="009A4C19" w:rsidP="00E36F9D">
      <w:pPr>
        <w:spacing w:before="120" w:line="360" w:lineRule="exact"/>
        <w:jc w:val="both"/>
      </w:pPr>
      <w:r>
        <w:rPr>
          <w:lang w:val="vi-VN"/>
        </w:rPr>
        <w:t>Trong trường hợp được Thủ tướng Chính phủ phê duyệt, Cơ quan đại diện chủ sở hữu ra quyết định thành lập doanh nghiệp.</w:t>
      </w:r>
    </w:p>
    <w:p w14:paraId="46B0DEB1" w14:textId="77777777" w:rsidR="009A4C19" w:rsidRDefault="009A4C19" w:rsidP="00E36F9D">
      <w:pPr>
        <w:spacing w:before="120" w:line="360" w:lineRule="exact"/>
        <w:jc w:val="both"/>
      </w:pPr>
      <w:r>
        <w:rPr>
          <w:b/>
          <w:bCs/>
          <w:lang w:val="vi-VN"/>
        </w:rPr>
        <w:lastRenderedPageBreak/>
        <w:t xml:space="preserve">i) Lệ phí (nếu có và văn bản quy định về phí, lệ phí): </w:t>
      </w:r>
      <w:r>
        <w:rPr>
          <w:lang w:val="vi-VN"/>
        </w:rPr>
        <w:t>Không có.</w:t>
      </w:r>
    </w:p>
    <w:p w14:paraId="0A5BF4FC" w14:textId="77777777" w:rsidR="009A4C19" w:rsidRDefault="009A4C19" w:rsidP="00E36F9D">
      <w:pPr>
        <w:spacing w:before="120" w:line="360" w:lineRule="exact"/>
        <w:jc w:val="both"/>
      </w:pPr>
      <w:r>
        <w:rPr>
          <w:b/>
          <w:bCs/>
          <w:lang w:val="vi-VN"/>
        </w:rPr>
        <w:t>k) Tên mẫu đơn, mẫu tờ khai:</w:t>
      </w:r>
      <w:r>
        <w:rPr>
          <w:lang w:val="vi-VN"/>
        </w:rPr>
        <w:t xml:space="preserve"> Không có.</w:t>
      </w:r>
    </w:p>
    <w:p w14:paraId="04D2225F" w14:textId="77777777" w:rsidR="009A4C19" w:rsidRDefault="009A4C19" w:rsidP="00E36F9D">
      <w:pPr>
        <w:spacing w:before="120" w:line="360" w:lineRule="exact"/>
        <w:jc w:val="both"/>
      </w:pPr>
      <w:r>
        <w:rPr>
          <w:b/>
          <w:bCs/>
          <w:lang w:val="vi-VN"/>
        </w:rPr>
        <w:t>l) Yêu cầu, điều kiện thực hiện thủ tục:</w:t>
      </w:r>
    </w:p>
    <w:p w14:paraId="0C7D3A2E" w14:textId="77777777" w:rsidR="009A4C19" w:rsidRDefault="009A4C19" w:rsidP="00E36F9D">
      <w:pPr>
        <w:spacing w:before="120" w:line="360" w:lineRule="exact"/>
        <w:jc w:val="both"/>
      </w:pPr>
      <w:r>
        <w:rPr>
          <w:lang w:val="vi-VN"/>
        </w:rPr>
        <w:t>- Có ngành, lĩnh vực hoạt động thuộc phạm vi đầu tư vốn nhà nước để thành lập doanh nghiệp theo quy định của pháp luật về quản lý, sử dụng vốn nhà nước đầu tư vào sản xuất, kinh doanh tại doanh nghiệp.</w:t>
      </w:r>
    </w:p>
    <w:p w14:paraId="3B2DBBDF" w14:textId="77777777" w:rsidR="009A4C19" w:rsidRDefault="009A4C19" w:rsidP="00E36F9D">
      <w:pPr>
        <w:spacing w:before="120" w:line="360" w:lineRule="exact"/>
        <w:jc w:val="both"/>
      </w:pPr>
      <w:r>
        <w:rPr>
          <w:lang w:val="vi-VN"/>
        </w:rPr>
        <w:t>- Đảm bảo đủ vốn điều lệ theo quy định:</w:t>
      </w:r>
    </w:p>
    <w:p w14:paraId="648D2696" w14:textId="77777777" w:rsidR="009A4C19" w:rsidRDefault="009A4C19" w:rsidP="00E36F9D">
      <w:pPr>
        <w:spacing w:before="120" w:line="360" w:lineRule="exact"/>
        <w:jc w:val="both"/>
      </w:pPr>
      <w:r>
        <w:rPr>
          <w:lang w:val="vi-VN"/>
        </w:rPr>
        <w:t>+ Doanh nghiệp khi thành lập phải có mức vốn điều lệ không thấp hơn 100 tỷ đồng.</w:t>
      </w:r>
    </w:p>
    <w:p w14:paraId="160E3AC3" w14:textId="77777777" w:rsidR="009A4C19" w:rsidRDefault="009A4C19" w:rsidP="00E36F9D">
      <w:pPr>
        <w:spacing w:before="120" w:line="360" w:lineRule="exact"/>
        <w:jc w:val="both"/>
      </w:pPr>
      <w:r>
        <w:rPr>
          <w:lang w:val="vi-VN"/>
        </w:rPr>
        <w:t>+ Trường hợp kinh doanh những ngành, nghề quy định phải có vốn pháp định thì ngoài điều kiện nêu trên, vốn điều lệ của doanh nghiệp khi thành lập không thấp hơn mức vốn pháp định quy định đối với ngành, nghề kinh doanh đó.</w:t>
      </w:r>
    </w:p>
    <w:p w14:paraId="3AF0FE64" w14:textId="77777777" w:rsidR="009A4C19" w:rsidRDefault="009A4C19" w:rsidP="00E36F9D">
      <w:pPr>
        <w:spacing w:before="120" w:line="360" w:lineRule="exact"/>
        <w:jc w:val="both"/>
      </w:pPr>
      <w:r>
        <w:rPr>
          <w:lang w:val="vi-VN"/>
        </w:rPr>
        <w:t>+ Đối với doanh nghiệp cung ứng sản phẩm, dịch vụ công ích thiết yếu, bảo đảm an sinh xã hội hoặc hoạt động trong một số ngành, lĩnh vực, địa bàn cần Nhà nước đầu tư vốn để thành lập doanh nghiệp thì vốn điều lệ có thể thấp hơn mức quy định nêu trên (100 tỷ đồng) nhưng không thấp hơn mức vốn pháp định quy định đối với ngành, nghề kinh doanh yêu cầu vốn pháp định</w:t>
      </w:r>
    </w:p>
    <w:p w14:paraId="4A5C1AF8" w14:textId="77777777" w:rsidR="009A4C19" w:rsidRDefault="009A4C19" w:rsidP="00E36F9D">
      <w:pPr>
        <w:spacing w:before="120" w:line="360" w:lineRule="exact"/>
        <w:jc w:val="both"/>
      </w:pPr>
      <w:r>
        <w:rPr>
          <w:lang w:val="vi-VN"/>
        </w:rPr>
        <w:t>- Có Hồ sơ hợp lệ theo quy định.</w:t>
      </w:r>
    </w:p>
    <w:p w14:paraId="4A83715D" w14:textId="77777777" w:rsidR="009A4C19" w:rsidRDefault="009A4C19" w:rsidP="00E36F9D">
      <w:pPr>
        <w:spacing w:before="120" w:line="360" w:lineRule="exact"/>
        <w:jc w:val="both"/>
      </w:pPr>
      <w:r>
        <w:rPr>
          <w:lang w:val="vi-VN"/>
        </w:rPr>
        <w:t>- Việc thành lập doanh nghiệp phải phù hợp với chiến lược, kế hoạch phát triển kinh tế - xã hội, quy hoạch ngành quốc gia.</w:t>
      </w:r>
    </w:p>
    <w:p w14:paraId="2FA0CB63" w14:textId="77777777" w:rsidR="009A4C19" w:rsidRDefault="009A4C19" w:rsidP="00E36F9D">
      <w:pPr>
        <w:spacing w:before="120" w:line="360" w:lineRule="exact"/>
        <w:jc w:val="both"/>
      </w:pPr>
      <w:r>
        <w:rPr>
          <w:b/>
          <w:bCs/>
          <w:lang w:val="vi-VN"/>
        </w:rPr>
        <w:t>m) Căn cứ pháp lý của thủ tục hành chính:</w:t>
      </w:r>
    </w:p>
    <w:p w14:paraId="46A75D32" w14:textId="77777777" w:rsidR="009A4C19" w:rsidRDefault="009A4C19" w:rsidP="00E36F9D">
      <w:pPr>
        <w:spacing w:before="120" w:line="360" w:lineRule="exact"/>
        <w:jc w:val="both"/>
      </w:pPr>
      <w:r>
        <w:rPr>
          <w:lang w:val="vi-VN"/>
        </w:rPr>
        <w:t>- Luật Doanh nghiệp của Quốc hội nước Cộng hòa xã hội chủ nghĩa Việt Nam số 59/2020/QH14 ngày 17 tháng 6 năm 2020.</w:t>
      </w:r>
    </w:p>
    <w:p w14:paraId="1DAF24E7" w14:textId="77777777" w:rsidR="009A4C19" w:rsidRDefault="009A4C19" w:rsidP="00E36F9D">
      <w:pPr>
        <w:spacing w:before="120" w:line="360" w:lineRule="exact"/>
        <w:jc w:val="both"/>
      </w:pPr>
      <w:r>
        <w:rPr>
          <w:lang w:val="vi-VN"/>
        </w:rPr>
        <w:t>- Luật Quản lý, sử dụng vốn nhà nước đầu tư vào sản xuất, kinh doanh tại doanh nghiệp năm của Quốc hội nước Cộng hòa xã hội chủ nghĩa Việt Nam số 69/2014/QH13 ngày 26 tháng 11 năm 2014.</w:t>
      </w:r>
    </w:p>
    <w:p w14:paraId="63276E4F" w14:textId="77777777" w:rsidR="009A4C19" w:rsidRDefault="009A4C19" w:rsidP="00E36F9D">
      <w:pPr>
        <w:spacing w:before="120" w:line="360" w:lineRule="exact"/>
        <w:jc w:val="both"/>
      </w:pPr>
      <w:r>
        <w:rPr>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14:paraId="7ABFB5F8" w14:textId="77777777" w:rsidR="009A4C19" w:rsidRDefault="009A4C19" w:rsidP="00E36F9D">
      <w:pPr>
        <w:spacing w:before="120" w:line="360" w:lineRule="exact"/>
        <w:jc w:val="both"/>
      </w:pPr>
      <w:bookmarkStart w:id="3" w:name="dieu_2_2"/>
      <w:r>
        <w:rPr>
          <w:b/>
          <w:bCs/>
          <w:lang w:val="vi-VN"/>
        </w:rPr>
        <w:t>2. Hợp nhất, sáp nhập doanh nghiệp do Nhà nước nắm giữ 100% vốn điều lệ do cơ quan đại diện chủ sở hữu (Ủy ban nhân dân cấp tỉnh) quyết định thành lập hoặc được giao quản lý</w:t>
      </w:r>
      <w:bookmarkEnd w:id="3"/>
    </w:p>
    <w:p w14:paraId="27B4F32A" w14:textId="77777777" w:rsidR="009A4C19" w:rsidRDefault="009A4C19" w:rsidP="00E36F9D">
      <w:pPr>
        <w:spacing w:before="120" w:line="360" w:lineRule="exact"/>
        <w:jc w:val="both"/>
      </w:pPr>
      <w:r>
        <w:rPr>
          <w:b/>
          <w:bCs/>
          <w:lang w:val="vi-VN"/>
        </w:rPr>
        <w:t>a) Trình tự thực hiện:</w:t>
      </w:r>
    </w:p>
    <w:p w14:paraId="63E166B3" w14:textId="77777777" w:rsidR="009A4C19" w:rsidRDefault="009A4C19" w:rsidP="00E36F9D">
      <w:pPr>
        <w:spacing w:before="120" w:line="360" w:lineRule="exact"/>
        <w:jc w:val="both"/>
      </w:pPr>
      <w:r>
        <w:rPr>
          <w:lang w:val="vi-VN"/>
        </w:rPr>
        <w:t>- Các doanh nghiệp do Nhà nước nắm giữ 100% vốn điều lệ phối hợp, thống nhất lập Hồ sơ đề nghị hợp nhất, sáp nhập, trình cơ quan quyết định thành lập hoặc được giao quản lý xem xét, quyết định.</w:t>
      </w:r>
    </w:p>
    <w:p w14:paraId="592DD610" w14:textId="77777777" w:rsidR="009A4C19" w:rsidRDefault="009A4C19" w:rsidP="00E36F9D">
      <w:pPr>
        <w:spacing w:before="120" w:line="360" w:lineRule="exact"/>
        <w:jc w:val="both"/>
      </w:pPr>
      <w:r>
        <w:rPr>
          <w:lang w:val="vi-VN"/>
        </w:rPr>
        <w:lastRenderedPageBreak/>
        <w:t>- Khi nhận được Hồ sơ đề nghị hợp nhất, sáp nhập, cơ quan có thẩm quyền thẩm định, phê duyệt Hồ sơ và ra quyết định hợp nhất, sáp nhập doanh nghiệp.</w:t>
      </w:r>
    </w:p>
    <w:p w14:paraId="4E7A1960" w14:textId="77777777" w:rsidR="009A4C19" w:rsidRDefault="009A4C19" w:rsidP="00E36F9D">
      <w:pPr>
        <w:spacing w:before="120" w:line="360" w:lineRule="exact"/>
        <w:jc w:val="both"/>
      </w:pPr>
      <w:r>
        <w:rPr>
          <w:lang w:val="vi-VN"/>
        </w:rPr>
        <w:t>- Sau khi có quyết định hợp nhất, sáp nhập, người đại diện theo pháp luật của các doanh nghiệp cùng ký vào Hợp đồng hợp nhất, sáp nhập và có trách nhiệm triển khai thực hiện Đề án hợp nhất, sáp nhập.</w:t>
      </w:r>
    </w:p>
    <w:p w14:paraId="3D2C517D" w14:textId="77777777" w:rsidR="009A4C19" w:rsidRDefault="009A4C19" w:rsidP="00E36F9D">
      <w:pPr>
        <w:spacing w:before="120" w:line="360" w:lineRule="exact"/>
        <w:jc w:val="both"/>
      </w:pPr>
      <w:r>
        <w:rPr>
          <w:lang w:val="vi-VN"/>
        </w:rPr>
        <w:t>- Doanh nghiệp nhận sáp nhập và doanh nghiệp do Nhà nước nắm giữ 100% vốn điều lệ được thành lập trên cơ sở hợp nhất thực hiện thủ tục đăng ký doanh nghiệp theo quy định của pháp luật.</w:t>
      </w:r>
    </w:p>
    <w:p w14:paraId="683F0B8A" w14:textId="77777777" w:rsidR="009A4C19" w:rsidRDefault="009A4C19" w:rsidP="00E36F9D">
      <w:pPr>
        <w:spacing w:before="120" w:line="360" w:lineRule="exact"/>
        <w:jc w:val="both"/>
      </w:pPr>
      <w:r>
        <w:rPr>
          <w:b/>
          <w:bCs/>
          <w:lang w:val="vi-VN"/>
        </w:rPr>
        <w:t>b) Cách thức thực hiện:</w:t>
      </w:r>
    </w:p>
    <w:p w14:paraId="55AA92E2" w14:textId="77777777" w:rsidR="009A4C19" w:rsidRDefault="009A4C19" w:rsidP="00E36F9D">
      <w:pPr>
        <w:spacing w:before="120" w:line="360" w:lineRule="exact"/>
        <w:jc w:val="both"/>
      </w:pPr>
      <w:r>
        <w:rPr>
          <w:lang w:val="vi-VN"/>
        </w:rPr>
        <w:t>- Thông qua hệ thống tiếp nhận văn bản điện tử e-office;</w:t>
      </w:r>
    </w:p>
    <w:p w14:paraId="0BD1DB92" w14:textId="77777777" w:rsidR="009A4C19" w:rsidRDefault="009A4C19" w:rsidP="00E36F9D">
      <w:pPr>
        <w:spacing w:before="120" w:line="360" w:lineRule="exact"/>
        <w:jc w:val="both"/>
      </w:pPr>
      <w:r>
        <w:rPr>
          <w:lang w:val="vi-VN"/>
        </w:rPr>
        <w:t>- Qua đường bưu điện hoặc trực tiếp tại trụ sở cơ quan hành chính nhà nước</w:t>
      </w:r>
    </w:p>
    <w:p w14:paraId="0CE11FFF" w14:textId="77777777" w:rsidR="009A4C19" w:rsidRDefault="009A4C19" w:rsidP="00E36F9D">
      <w:pPr>
        <w:spacing w:before="120" w:line="360" w:lineRule="exact"/>
        <w:jc w:val="both"/>
      </w:pPr>
      <w:r>
        <w:rPr>
          <w:b/>
          <w:bCs/>
          <w:lang w:val="vi-VN"/>
        </w:rPr>
        <w:t>c) Thành phần hồ sơ:</w:t>
      </w:r>
    </w:p>
    <w:p w14:paraId="339536B4" w14:textId="77777777" w:rsidR="009A4C19" w:rsidRDefault="009A4C19" w:rsidP="00E36F9D">
      <w:pPr>
        <w:spacing w:before="120" w:line="360" w:lineRule="exact"/>
        <w:jc w:val="both"/>
      </w:pPr>
      <w:r>
        <w:rPr>
          <w:lang w:val="vi-VN"/>
        </w:rPr>
        <w:t>- Tờ trình đề nghị hợp nhất, sáp nhập doanh nghiệp;</w:t>
      </w:r>
    </w:p>
    <w:p w14:paraId="7E6072A6" w14:textId="77777777" w:rsidR="009A4C19" w:rsidRDefault="009A4C19" w:rsidP="00E36F9D">
      <w:pPr>
        <w:spacing w:before="120" w:line="360" w:lineRule="exact"/>
        <w:jc w:val="both"/>
      </w:pPr>
      <w:r>
        <w:rPr>
          <w:lang w:val="vi-VN"/>
        </w:rPr>
        <w:t>- Đề án hợp nhất, sáp nhập doanh nghiệp phải bao gồm các nội dung chủ yếu sau:</w:t>
      </w:r>
    </w:p>
    <w:p w14:paraId="551B53A6" w14:textId="77777777" w:rsidR="009A4C19" w:rsidRDefault="009A4C19" w:rsidP="00E36F9D">
      <w:pPr>
        <w:spacing w:before="120" w:line="360" w:lineRule="exact"/>
        <w:jc w:val="both"/>
      </w:pPr>
      <w:r>
        <w:rPr>
          <w:lang w:val="vi-VN"/>
        </w:rPr>
        <w:t>a) Tên, địa chỉ các doanh nghiệp trước và sau khi hợp nhất, sáp nhập;</w:t>
      </w:r>
    </w:p>
    <w:p w14:paraId="1464DF33" w14:textId="77777777" w:rsidR="009A4C19" w:rsidRDefault="009A4C19" w:rsidP="00E36F9D">
      <w:pPr>
        <w:spacing w:before="120" w:line="360" w:lineRule="exact"/>
        <w:jc w:val="both"/>
      </w:pPr>
      <w:r>
        <w:rPr>
          <w:lang w:val="vi-VN"/>
        </w:rPr>
        <w:t>b) Sự cần thiết của việc hợp nhất, sáp nhập doanh nghiệp; sự phù hợp với chiến lược, kế hoạch phát triển kinh tế - xã hội, quy hoạch ngành quốc gia;</w:t>
      </w:r>
    </w:p>
    <w:p w14:paraId="7CD35D79" w14:textId="77777777" w:rsidR="009A4C19" w:rsidRDefault="009A4C19" w:rsidP="00E36F9D">
      <w:pPr>
        <w:spacing w:before="120" w:line="360" w:lineRule="exact"/>
        <w:jc w:val="both"/>
      </w:pPr>
      <w:r>
        <w:rPr>
          <w:lang w:val="vi-VN"/>
        </w:rPr>
        <w:t>c) Mức vốn điều lệ của doanh nghiệp sau khi hợp nhất, sáp nhập;</w:t>
      </w:r>
    </w:p>
    <w:p w14:paraId="53B5E2C4" w14:textId="77777777" w:rsidR="009A4C19" w:rsidRDefault="009A4C19" w:rsidP="00E36F9D">
      <w:pPr>
        <w:spacing w:before="120" w:line="360" w:lineRule="exact"/>
        <w:jc w:val="both"/>
      </w:pPr>
      <w:r>
        <w:rPr>
          <w:lang w:val="vi-VN"/>
        </w:rPr>
        <w:t>d) Phương án sắp xếp, sử dụng lao động;</w:t>
      </w:r>
    </w:p>
    <w:p w14:paraId="03C96421" w14:textId="77777777" w:rsidR="009A4C19" w:rsidRDefault="009A4C19" w:rsidP="00E36F9D">
      <w:pPr>
        <w:spacing w:before="120" w:line="360" w:lineRule="exact"/>
        <w:jc w:val="both"/>
      </w:pPr>
      <w:r>
        <w:rPr>
          <w:lang w:val="vi-VN"/>
        </w:rPr>
        <w:t>đ) Phương án xử lý tài chính, chuyển đổi, bàn giao vốn, tài sản và giải quyết các quyền, nghĩa vụ của các doanh nghiệp liên quan đến việc hợp nhất, sáp nhập;</w:t>
      </w:r>
    </w:p>
    <w:p w14:paraId="6013012E" w14:textId="77777777" w:rsidR="009A4C19" w:rsidRDefault="009A4C19" w:rsidP="00E36F9D">
      <w:pPr>
        <w:spacing w:before="120" w:line="360" w:lineRule="exact"/>
        <w:jc w:val="both"/>
      </w:pPr>
      <w:r>
        <w:rPr>
          <w:lang w:val="vi-VN"/>
        </w:rPr>
        <w:t>e) Thời hạn thực hiện hợp nhất, sáp nhập doanh nghiệp;</w:t>
      </w:r>
    </w:p>
    <w:p w14:paraId="54212E95" w14:textId="77777777" w:rsidR="009A4C19" w:rsidRDefault="009A4C19" w:rsidP="00E36F9D">
      <w:pPr>
        <w:spacing w:before="120" w:line="360" w:lineRule="exact"/>
        <w:jc w:val="both"/>
      </w:pPr>
      <w:r>
        <w:rPr>
          <w:lang w:val="vi-VN"/>
        </w:rPr>
        <w:t>- Báo cáo tài chính năm trước liền kề của doanh nghiệp đã được kiểm toán và báo cáo tài chính quý gần nhất với thời điểm hợp nhất, sáp nhập;</w:t>
      </w:r>
    </w:p>
    <w:p w14:paraId="1804E10C" w14:textId="77777777" w:rsidR="009A4C19" w:rsidRDefault="009A4C19" w:rsidP="00E36F9D">
      <w:pPr>
        <w:spacing w:before="120" w:line="360" w:lineRule="exact"/>
        <w:jc w:val="both"/>
      </w:pPr>
      <w:r>
        <w:rPr>
          <w:lang w:val="vi-VN"/>
        </w:rPr>
        <w:t>- Dự thảo Điều lệ của doanh nghiệp mới được hình thành sau khi hợp nhất, sáp nhập;</w:t>
      </w:r>
    </w:p>
    <w:p w14:paraId="0E3A57D0" w14:textId="77777777" w:rsidR="009A4C19" w:rsidRDefault="009A4C19" w:rsidP="00E36F9D">
      <w:pPr>
        <w:spacing w:before="120" w:line="360" w:lineRule="exact"/>
        <w:jc w:val="both"/>
      </w:pPr>
      <w:r>
        <w:rPr>
          <w:lang w:val="vi-VN"/>
        </w:rPr>
        <w:t>- Dự thảo Hợp đồng hợp nhất, sáp nhập theo quy định tại Điều 200, Điều 201 Luật Doanh nghiệp đối với trường hợp sáp nhập, hợp nhất doanh nghiệp;</w:t>
      </w:r>
    </w:p>
    <w:p w14:paraId="6F4780DB" w14:textId="77777777" w:rsidR="009A4C19" w:rsidRDefault="009A4C19" w:rsidP="00E36F9D">
      <w:pPr>
        <w:spacing w:before="120" w:line="360" w:lineRule="exact"/>
        <w:jc w:val="both"/>
      </w:pPr>
      <w:r>
        <w:rPr>
          <w:lang w:val="vi-VN"/>
        </w:rPr>
        <w:t>- Các tài liệu khác có liên quan đến việc hợp nhất, sáp nhập doanh nghiệp (nếu có).</w:t>
      </w:r>
    </w:p>
    <w:p w14:paraId="2527378A" w14:textId="77777777" w:rsidR="009A4C19" w:rsidRDefault="009A4C19" w:rsidP="00E36F9D">
      <w:pPr>
        <w:spacing w:before="120" w:line="360" w:lineRule="exact"/>
        <w:jc w:val="both"/>
      </w:pPr>
      <w:r>
        <w:rPr>
          <w:b/>
          <w:bCs/>
          <w:lang w:val="vi-VN"/>
        </w:rPr>
        <w:t>d) Số lượng hồ sơ:</w:t>
      </w:r>
      <w:r>
        <w:rPr>
          <w:lang w:val="vi-VN"/>
        </w:rPr>
        <w:t xml:space="preserve"> 01 bộ hồ sơ gốc.</w:t>
      </w:r>
    </w:p>
    <w:p w14:paraId="6C8A64D9" w14:textId="77777777" w:rsidR="009A4C19" w:rsidRDefault="009A4C19" w:rsidP="00E36F9D">
      <w:pPr>
        <w:spacing w:before="120" w:line="360" w:lineRule="exact"/>
        <w:jc w:val="both"/>
      </w:pPr>
      <w:r>
        <w:rPr>
          <w:b/>
          <w:bCs/>
          <w:lang w:val="vi-VN"/>
        </w:rPr>
        <w:t>đ) Thời hạn giải quyết:</w:t>
      </w:r>
    </w:p>
    <w:p w14:paraId="144BD01F" w14:textId="77777777" w:rsidR="009A4C19" w:rsidRDefault="009A4C19" w:rsidP="00E36F9D">
      <w:pPr>
        <w:spacing w:before="120" w:line="360" w:lineRule="exact"/>
        <w:jc w:val="both"/>
      </w:pPr>
      <w:r>
        <w:rPr>
          <w:lang w:val="vi-VN"/>
        </w:rPr>
        <w:t>- Trong thời hạn 30 ngày làm việc, kể từ ngày nhận được Hồ sơ đề nghị hợp nhất, sáp nhập, cơ quan có thẩm quyền quy định tại Điều 15 Nghị định số 23/2022/NĐ-CP thẩm định, phê duyệt Hồ sơ và ra quyết định hợp nhất, sáp nhập doanh nghiệp.</w:t>
      </w:r>
    </w:p>
    <w:p w14:paraId="3B7BEF55" w14:textId="77777777" w:rsidR="009A4C19" w:rsidRDefault="009A4C19" w:rsidP="00E36F9D">
      <w:pPr>
        <w:spacing w:before="120" w:line="360" w:lineRule="exact"/>
        <w:jc w:val="both"/>
      </w:pPr>
      <w:r>
        <w:rPr>
          <w:b/>
          <w:bCs/>
          <w:lang w:val="vi-VN"/>
        </w:rPr>
        <w:lastRenderedPageBreak/>
        <w:t>e) Cơ quan thực hiện:</w:t>
      </w:r>
    </w:p>
    <w:p w14:paraId="1C9960F4" w14:textId="77777777" w:rsidR="009A4C19" w:rsidRDefault="009A4C19" w:rsidP="00E36F9D">
      <w:pPr>
        <w:spacing w:before="120" w:line="360" w:lineRule="exact"/>
        <w:jc w:val="both"/>
      </w:pPr>
      <w:r>
        <w:rPr>
          <w:lang w:val="vi-VN"/>
        </w:rPr>
        <w:t>Cơ quan đại diện chủ sở hữu.</w:t>
      </w:r>
    </w:p>
    <w:p w14:paraId="432938A6" w14:textId="77777777" w:rsidR="009A4C19" w:rsidRDefault="009A4C19" w:rsidP="00E36F9D">
      <w:pPr>
        <w:spacing w:before="120" w:line="360" w:lineRule="exact"/>
        <w:jc w:val="both"/>
      </w:pPr>
      <w:r>
        <w:rPr>
          <w:b/>
          <w:bCs/>
          <w:lang w:val="vi-VN"/>
        </w:rPr>
        <w:t>g) Đối tượng thực hiện thủ tục hành chính:</w:t>
      </w:r>
    </w:p>
    <w:p w14:paraId="1F6F0123" w14:textId="77777777" w:rsidR="009A4C19" w:rsidRDefault="009A4C19" w:rsidP="00E36F9D">
      <w:pPr>
        <w:spacing w:before="120" w:line="360" w:lineRule="exact"/>
        <w:jc w:val="both"/>
      </w:pPr>
      <w:r>
        <w:rPr>
          <w:lang w:val="vi-VN"/>
        </w:rPr>
        <w:t>Các doanh nghiệp do Nhà nước nắm giữ 100% vốn điều lệ thực hiện hợp nhất, sáp nhập.</w:t>
      </w:r>
    </w:p>
    <w:p w14:paraId="008B6479" w14:textId="77777777" w:rsidR="009A4C19" w:rsidRDefault="009A4C19" w:rsidP="00E36F9D">
      <w:pPr>
        <w:spacing w:before="120" w:line="360" w:lineRule="exact"/>
        <w:jc w:val="both"/>
      </w:pPr>
      <w:r>
        <w:rPr>
          <w:b/>
          <w:bCs/>
          <w:lang w:val="vi-VN"/>
        </w:rPr>
        <w:t>h) Kết quả thực hiện thủ tục hành chính:</w:t>
      </w:r>
    </w:p>
    <w:p w14:paraId="7E9A37BE" w14:textId="77777777" w:rsidR="009A4C19" w:rsidRDefault="009A4C19" w:rsidP="00E36F9D">
      <w:pPr>
        <w:spacing w:before="120" w:line="360" w:lineRule="exact"/>
        <w:jc w:val="both"/>
      </w:pPr>
      <w:r>
        <w:rPr>
          <w:lang w:val="vi-VN"/>
        </w:rPr>
        <w:t>Quyết định hợp nhất, sáp nhập doanh nghiệp của cơ quan đại diện chủ sở hữu.</w:t>
      </w:r>
    </w:p>
    <w:p w14:paraId="7D59604B" w14:textId="77777777" w:rsidR="009A4C19" w:rsidRDefault="009A4C19" w:rsidP="00E36F9D">
      <w:pPr>
        <w:spacing w:before="120" w:line="360" w:lineRule="exact"/>
        <w:jc w:val="both"/>
      </w:pPr>
      <w:r>
        <w:rPr>
          <w:b/>
          <w:bCs/>
          <w:lang w:val="vi-VN"/>
        </w:rPr>
        <w:t>i) Lệ phí (nếu có và văn bản quy định về phí, lệ phí):</w:t>
      </w:r>
      <w:r>
        <w:rPr>
          <w:lang w:val="vi-VN"/>
        </w:rPr>
        <w:t xml:space="preserve"> Không có</w:t>
      </w:r>
    </w:p>
    <w:p w14:paraId="68D014C1" w14:textId="77777777" w:rsidR="009A4C19" w:rsidRDefault="009A4C19" w:rsidP="00E36F9D">
      <w:pPr>
        <w:spacing w:before="120" w:line="360" w:lineRule="exact"/>
        <w:jc w:val="both"/>
      </w:pPr>
      <w:r>
        <w:rPr>
          <w:b/>
          <w:bCs/>
          <w:lang w:val="vi-VN"/>
        </w:rPr>
        <w:t>k) Tên mẫu đơn, mẫu tờ khai:</w:t>
      </w:r>
      <w:r>
        <w:rPr>
          <w:lang w:val="vi-VN"/>
        </w:rPr>
        <w:t xml:space="preserve"> Không có</w:t>
      </w:r>
    </w:p>
    <w:p w14:paraId="11B92587" w14:textId="77777777" w:rsidR="009A4C19" w:rsidRDefault="009A4C19" w:rsidP="00E36F9D">
      <w:pPr>
        <w:spacing w:before="120" w:line="360" w:lineRule="exact"/>
        <w:jc w:val="both"/>
      </w:pPr>
      <w:r>
        <w:rPr>
          <w:b/>
          <w:bCs/>
          <w:lang w:val="vi-VN"/>
        </w:rPr>
        <w:t>l) Yêu cầu, điều kiện thực hiện thủ tục:</w:t>
      </w:r>
    </w:p>
    <w:p w14:paraId="06E177B9" w14:textId="77777777" w:rsidR="009A4C19" w:rsidRDefault="009A4C19" w:rsidP="00E36F9D">
      <w:pPr>
        <w:spacing w:before="120" w:line="360" w:lineRule="exact"/>
        <w:jc w:val="both"/>
      </w:pPr>
      <w:r>
        <w:rPr>
          <w:lang w:val="vi-VN"/>
        </w:rPr>
        <w:t>Doanh nghiệp do Nhà nước nắm giữ 100% vốn điều lệ được hợp nhất, sáp nhập khi đáp ứng đủ các điều kiện sau đây:</w:t>
      </w:r>
    </w:p>
    <w:p w14:paraId="12BAB938" w14:textId="77777777" w:rsidR="009A4C19" w:rsidRDefault="009A4C19" w:rsidP="00E36F9D">
      <w:pPr>
        <w:spacing w:before="120" w:line="360" w:lineRule="exact"/>
        <w:jc w:val="both"/>
      </w:pPr>
      <w:r>
        <w:rPr>
          <w:lang w:val="vi-VN"/>
        </w:rPr>
        <w:t>- Việc sáp nhập, hợp nhất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14:paraId="206057FC" w14:textId="77777777" w:rsidR="009A4C19" w:rsidRDefault="009A4C19" w:rsidP="00E36F9D">
      <w:pPr>
        <w:spacing w:before="120" w:line="360" w:lineRule="exact"/>
        <w:jc w:val="both"/>
      </w:pPr>
      <w:r>
        <w:rPr>
          <w:lang w:val="vi-VN"/>
        </w:rPr>
        <w:t>- Việc hợp nhất, sáp nhập doanh nghiệp phải đảm bảo tuân thủ quy định của Luật Cạnh tranh về hợp nhất, sáp nhập doanh nghiệp.</w:t>
      </w:r>
    </w:p>
    <w:p w14:paraId="2B1C32B1" w14:textId="77777777" w:rsidR="009A4C19" w:rsidRDefault="009A4C19" w:rsidP="00E36F9D">
      <w:pPr>
        <w:spacing w:before="120" w:line="360" w:lineRule="exact"/>
        <w:jc w:val="both"/>
      </w:pPr>
      <w:r>
        <w:rPr>
          <w:b/>
          <w:bCs/>
          <w:lang w:val="vi-VN"/>
        </w:rPr>
        <w:t>m) Căn cứ pháp lý của thủ tục hành chính:</w:t>
      </w:r>
    </w:p>
    <w:p w14:paraId="73D18976" w14:textId="77777777" w:rsidR="009A4C19" w:rsidRDefault="009A4C19" w:rsidP="00E36F9D">
      <w:pPr>
        <w:spacing w:before="120" w:line="360" w:lineRule="exact"/>
        <w:jc w:val="both"/>
      </w:pPr>
      <w:r>
        <w:rPr>
          <w:lang w:val="vi-VN"/>
        </w:rPr>
        <w:t>- Luật Doanh nghiệp của Quốc hội nước Cộng hòa xã hội chủ nghĩa Việt Nam số 59/2020/QH14 ngày 17 tháng 6 năm 2020.</w:t>
      </w:r>
    </w:p>
    <w:p w14:paraId="489379EA" w14:textId="77777777" w:rsidR="009A4C19" w:rsidRDefault="009A4C19" w:rsidP="00E36F9D">
      <w:pPr>
        <w:spacing w:before="120" w:line="360" w:lineRule="exact"/>
        <w:jc w:val="both"/>
      </w:pPr>
      <w:r>
        <w:rPr>
          <w:lang w:val="vi-VN"/>
        </w:rPr>
        <w:t>- Luật Quản lý, sử dụng vốn nhà nước đầu tư vào sản xuất, kinh doanh tại doanh nghiệp năm của Quốc hội nước Cộng hòa xã hội chủ nghĩa Việt Nam số 69/2014/QH13 ngày 26 tháng 11 năm 2014.</w:t>
      </w:r>
    </w:p>
    <w:p w14:paraId="5CB8DE32" w14:textId="77777777" w:rsidR="009A4C19" w:rsidRDefault="009A4C19" w:rsidP="00E36F9D">
      <w:pPr>
        <w:spacing w:before="120" w:line="360" w:lineRule="exact"/>
        <w:jc w:val="both"/>
      </w:pPr>
      <w:r>
        <w:rPr>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14:paraId="3B311C5A" w14:textId="77777777" w:rsidR="009A4C19" w:rsidRDefault="009A4C19" w:rsidP="00E36F9D">
      <w:pPr>
        <w:spacing w:before="120" w:line="360" w:lineRule="exact"/>
        <w:jc w:val="both"/>
      </w:pPr>
      <w:bookmarkStart w:id="4" w:name="dieu_3_2"/>
      <w:r>
        <w:rPr>
          <w:b/>
          <w:bCs/>
          <w:lang w:val="vi-VN"/>
        </w:rPr>
        <w:t>3. Chia, tách doanh nghiệp do Nhà nước nắm giữ 100% vốn điều lệ do Nhà nước nắm giữ 100% vốn điều lệ do cơ quan đại diện chủ sở hữu (Ủy ban nhân dân cấp tỉnh) quyết định thành lập hoặc được giao quản lý</w:t>
      </w:r>
      <w:bookmarkEnd w:id="4"/>
    </w:p>
    <w:p w14:paraId="661969A8" w14:textId="77777777" w:rsidR="009A4C19" w:rsidRDefault="009A4C19" w:rsidP="00E36F9D">
      <w:pPr>
        <w:spacing w:before="120" w:line="360" w:lineRule="exact"/>
        <w:jc w:val="both"/>
      </w:pPr>
      <w:r>
        <w:rPr>
          <w:b/>
          <w:bCs/>
          <w:lang w:val="vi-VN"/>
        </w:rPr>
        <w:t>a) Trình tự thực hiện:</w:t>
      </w:r>
    </w:p>
    <w:p w14:paraId="77F73E60" w14:textId="77777777" w:rsidR="009A4C19" w:rsidRDefault="009A4C19" w:rsidP="00E36F9D">
      <w:pPr>
        <w:spacing w:before="120" w:line="360" w:lineRule="exact"/>
        <w:jc w:val="both"/>
      </w:pPr>
      <w:r>
        <w:rPr>
          <w:lang w:val="vi-VN"/>
        </w:rPr>
        <w:t>- Doanh nghiệp lập Hồ sơ đề nghị chia, tách gửi cơ quan đại diện chủ sở hữu để thẩm định.</w:t>
      </w:r>
    </w:p>
    <w:p w14:paraId="6320DBBD" w14:textId="77777777" w:rsidR="009A4C19" w:rsidRDefault="009A4C19" w:rsidP="00E36F9D">
      <w:pPr>
        <w:spacing w:before="120" w:line="360" w:lineRule="exact"/>
        <w:jc w:val="both"/>
      </w:pPr>
      <w:r>
        <w:rPr>
          <w:lang w:val="vi-VN"/>
        </w:rPr>
        <w:lastRenderedPageBreak/>
        <w:t>- Sau khi nhận đủ Hồ sơ đề nghị chia, tách, cơ quan đại diện chủ sở hữu chủ trì lấy ý kiến của Bộ Kế hoạch và Đầu tư, Bộ Tài chính, Bộ quản lý ngành.</w:t>
      </w:r>
    </w:p>
    <w:p w14:paraId="7E9ACD07" w14:textId="77777777" w:rsidR="009A4C19" w:rsidRDefault="009A4C19" w:rsidP="00E36F9D">
      <w:pPr>
        <w:spacing w:before="120" w:line="360" w:lineRule="exact"/>
        <w:jc w:val="both"/>
      </w:pPr>
      <w:r>
        <w:rPr>
          <w:lang w:val="vi-VN"/>
        </w:rPr>
        <w:t>Khi nhận được Hồ sơ, các cơ quan liên quan gửi văn bản tham gia ý kiến đối với các nội dung thuộc phạm vi quản lý đến cơ quan đại diện chủ sở hữu.</w:t>
      </w:r>
    </w:p>
    <w:p w14:paraId="13B890EA" w14:textId="77777777" w:rsidR="009A4C19" w:rsidRDefault="009A4C19" w:rsidP="00E36F9D">
      <w:pPr>
        <w:spacing w:before="120" w:line="360" w:lineRule="exact"/>
        <w:jc w:val="both"/>
      </w:pPr>
      <w:r>
        <w:rPr>
          <w:lang w:val="vi-VN"/>
        </w:rPr>
        <w:t>- Khi nhận được ý kiến của các cơ quan liên quan, cơ quan đại diện chủ sở hữu lập báo cáo thẩm định, trình Thủ tướng Chính phủ xem xét, phê duyệt chủ trương.</w:t>
      </w:r>
    </w:p>
    <w:p w14:paraId="2A9C0ECA" w14:textId="77777777" w:rsidR="009A4C19" w:rsidRDefault="009A4C19" w:rsidP="00E36F9D">
      <w:pPr>
        <w:spacing w:before="120" w:line="360" w:lineRule="exact"/>
        <w:jc w:val="both"/>
      </w:pPr>
      <w:r>
        <w:rPr>
          <w:lang w:val="vi-VN"/>
        </w:rPr>
        <w:t>- Cơ quan đại diện chủ sở hữu ra quyết định chia, tách doanh nghiệp sau khi được Thủ tướng Chính phủ phê duyệt chủ trương.</w:t>
      </w:r>
    </w:p>
    <w:p w14:paraId="3FF0348C" w14:textId="77777777" w:rsidR="009A4C19" w:rsidRDefault="009A4C19" w:rsidP="00E36F9D">
      <w:pPr>
        <w:spacing w:before="120" w:line="360" w:lineRule="exact"/>
        <w:jc w:val="both"/>
      </w:pPr>
      <w:r>
        <w:rPr>
          <w:lang w:val="vi-VN"/>
        </w:rPr>
        <w:t>- Sau khi có quyết định chia, tách, doanh nghiệp có trách nhiệm triển khai thực hiện Đề án chia, tách.</w:t>
      </w:r>
    </w:p>
    <w:p w14:paraId="7D1CBE8A" w14:textId="77777777" w:rsidR="009A4C19" w:rsidRDefault="009A4C19" w:rsidP="00E36F9D">
      <w:pPr>
        <w:spacing w:before="120" w:line="360" w:lineRule="exact"/>
        <w:jc w:val="both"/>
      </w:pPr>
      <w:r>
        <w:rPr>
          <w:lang w:val="vi-VN"/>
        </w:rPr>
        <w:t>- Doanh nghiệp được thành lập trên cơ sở chia, tách thực hiện các thủ tục đăng ký doanh nghiệp theo quy định của pháp luật.</w:t>
      </w:r>
    </w:p>
    <w:p w14:paraId="52C6B29C" w14:textId="77777777" w:rsidR="009A4C19" w:rsidRDefault="009A4C19" w:rsidP="00E36F9D">
      <w:pPr>
        <w:spacing w:before="120" w:line="360" w:lineRule="exact"/>
        <w:jc w:val="both"/>
      </w:pPr>
      <w:r>
        <w:rPr>
          <w:b/>
          <w:bCs/>
          <w:lang w:val="vi-VN"/>
        </w:rPr>
        <w:t>b) Cách thức thực hiện:</w:t>
      </w:r>
    </w:p>
    <w:p w14:paraId="2BBEFBE4" w14:textId="77777777" w:rsidR="009A4C19" w:rsidRDefault="009A4C19" w:rsidP="00E36F9D">
      <w:pPr>
        <w:spacing w:before="120" w:line="360" w:lineRule="exact"/>
        <w:jc w:val="both"/>
      </w:pPr>
      <w:r>
        <w:rPr>
          <w:lang w:val="vi-VN"/>
        </w:rPr>
        <w:t>- Thông qua hệ thống tiếp nhận văn bản điện tử e-office;</w:t>
      </w:r>
    </w:p>
    <w:p w14:paraId="58D21EE9" w14:textId="77777777" w:rsidR="009A4C19" w:rsidRDefault="009A4C19" w:rsidP="00E36F9D">
      <w:pPr>
        <w:spacing w:before="120" w:line="360" w:lineRule="exact"/>
        <w:jc w:val="both"/>
      </w:pPr>
      <w:r>
        <w:rPr>
          <w:lang w:val="vi-VN"/>
        </w:rPr>
        <w:t>- Qua đường bưu điện hoặc trực tiếp tại trụ sở cơ quan hành chính nhà nước.</w:t>
      </w:r>
    </w:p>
    <w:p w14:paraId="0FF8BC9F" w14:textId="77777777" w:rsidR="009A4C19" w:rsidRDefault="009A4C19" w:rsidP="00E36F9D">
      <w:pPr>
        <w:spacing w:before="120" w:line="360" w:lineRule="exact"/>
        <w:jc w:val="both"/>
      </w:pPr>
      <w:r>
        <w:rPr>
          <w:b/>
          <w:bCs/>
          <w:lang w:val="vi-VN"/>
        </w:rPr>
        <w:t>c) Thành phần hồ sơ:</w:t>
      </w:r>
    </w:p>
    <w:p w14:paraId="5468C96C" w14:textId="77777777" w:rsidR="009A4C19" w:rsidRDefault="009A4C19" w:rsidP="00E36F9D">
      <w:pPr>
        <w:spacing w:before="120" w:line="360" w:lineRule="exact"/>
        <w:jc w:val="both"/>
      </w:pPr>
      <w:r>
        <w:rPr>
          <w:lang w:val="vi-VN"/>
        </w:rPr>
        <w:t>- Tờ trình đề nghị chia, tách doanh nghiệp;</w:t>
      </w:r>
    </w:p>
    <w:p w14:paraId="53040DC6" w14:textId="77777777" w:rsidR="009A4C19" w:rsidRDefault="009A4C19" w:rsidP="00E36F9D">
      <w:pPr>
        <w:spacing w:before="120" w:line="360" w:lineRule="exact"/>
        <w:jc w:val="both"/>
      </w:pPr>
      <w:r>
        <w:rPr>
          <w:lang w:val="vi-VN"/>
        </w:rPr>
        <w:t>- Đề án chia, tách doanh nghiệp phải bao gồm các nội dung chủ yếu sau:</w:t>
      </w:r>
    </w:p>
    <w:p w14:paraId="5D914117" w14:textId="77777777" w:rsidR="009A4C19" w:rsidRDefault="009A4C19" w:rsidP="00E36F9D">
      <w:pPr>
        <w:spacing w:before="120" w:line="360" w:lineRule="exact"/>
        <w:jc w:val="both"/>
      </w:pPr>
      <w:r>
        <w:rPr>
          <w:lang w:val="vi-VN"/>
        </w:rPr>
        <w:t>a) Tên, địa chỉ các doanh nghiệp trước và sau khi chia, tách;</w:t>
      </w:r>
    </w:p>
    <w:p w14:paraId="287AF93B" w14:textId="77777777" w:rsidR="009A4C19" w:rsidRDefault="009A4C19" w:rsidP="00E36F9D">
      <w:pPr>
        <w:spacing w:before="120" w:line="360" w:lineRule="exact"/>
        <w:jc w:val="both"/>
      </w:pPr>
      <w:r>
        <w:rPr>
          <w:lang w:val="vi-VN"/>
        </w:rPr>
        <w:t>b) Sự cần thiết của việc chia, tách doanh nghiệp; sự phù hợp với chiến lược, kế hoạch phát triển kinh tế - xã hội, quy hoạch ngành quốc gia;</w:t>
      </w:r>
    </w:p>
    <w:p w14:paraId="10B8192A" w14:textId="77777777" w:rsidR="009A4C19" w:rsidRDefault="009A4C19" w:rsidP="00E36F9D">
      <w:pPr>
        <w:spacing w:before="120" w:line="360" w:lineRule="exact"/>
        <w:jc w:val="both"/>
      </w:pPr>
      <w:r>
        <w:rPr>
          <w:lang w:val="vi-VN"/>
        </w:rPr>
        <w:t>c) Mức vốn điều lệ của doanh nghiệp sau khi chia, tách;</w:t>
      </w:r>
    </w:p>
    <w:p w14:paraId="01AA13BD" w14:textId="77777777" w:rsidR="009A4C19" w:rsidRDefault="009A4C19" w:rsidP="00E36F9D">
      <w:pPr>
        <w:spacing w:before="120" w:line="360" w:lineRule="exact"/>
        <w:jc w:val="both"/>
      </w:pPr>
      <w:r>
        <w:rPr>
          <w:lang w:val="vi-VN"/>
        </w:rPr>
        <w:t>d) Phương án sắp xếp, sử dụng lao động;</w:t>
      </w:r>
    </w:p>
    <w:p w14:paraId="74C3E4F7" w14:textId="77777777" w:rsidR="009A4C19" w:rsidRDefault="009A4C19" w:rsidP="00E36F9D">
      <w:pPr>
        <w:spacing w:before="120" w:line="360" w:lineRule="exact"/>
        <w:jc w:val="both"/>
      </w:pPr>
      <w:r>
        <w:rPr>
          <w:lang w:val="vi-VN"/>
        </w:rPr>
        <w:t>đ) Phương án xử lý tài chính, chuyển đổi, bàn giao vốn, tài sản và giải quyết các quyền, nghĩa vụ của các doanh nghiệp liên quan đến việc chia, tách;</w:t>
      </w:r>
    </w:p>
    <w:p w14:paraId="1A33D77D" w14:textId="77777777" w:rsidR="009A4C19" w:rsidRDefault="009A4C19" w:rsidP="00E36F9D">
      <w:pPr>
        <w:spacing w:before="120" w:line="360" w:lineRule="exact"/>
        <w:jc w:val="both"/>
      </w:pPr>
      <w:r>
        <w:rPr>
          <w:lang w:val="vi-VN"/>
        </w:rPr>
        <w:t>e) Thời hạn thực hiện chia, tách doanh nghiệp;</w:t>
      </w:r>
    </w:p>
    <w:p w14:paraId="51DE89E3" w14:textId="77777777" w:rsidR="009A4C19" w:rsidRDefault="009A4C19" w:rsidP="00E36F9D">
      <w:pPr>
        <w:spacing w:before="120" w:line="360" w:lineRule="exact"/>
        <w:jc w:val="both"/>
      </w:pPr>
      <w:r>
        <w:rPr>
          <w:lang w:val="vi-VN"/>
        </w:rPr>
        <w:t>g) Trường hợp chia, tách doanh nghiệp để hình thành các doanh nghiệp mới thì Đề án chia, tách doanh nghiệp bao gồm thêm các nội dung khác quy định tại Khoản 3 Điều 6 Nghị định 23/2022/NĐ-CP.</w:t>
      </w:r>
    </w:p>
    <w:p w14:paraId="615C9B23" w14:textId="77777777" w:rsidR="009A4C19" w:rsidRDefault="009A4C19" w:rsidP="00E36F9D">
      <w:pPr>
        <w:spacing w:before="120" w:line="360" w:lineRule="exact"/>
        <w:jc w:val="both"/>
      </w:pPr>
      <w:r>
        <w:rPr>
          <w:lang w:val="vi-VN"/>
        </w:rPr>
        <w:t>- Báo cáo tài chính năm trước liền kề của doanh nghiệp đã được kiểm toán và báo cáo tài chính quý gần nhất với thời điểm chia, tách;</w:t>
      </w:r>
    </w:p>
    <w:p w14:paraId="38B8671B" w14:textId="77777777" w:rsidR="009A4C19" w:rsidRDefault="009A4C19" w:rsidP="00E36F9D">
      <w:pPr>
        <w:spacing w:before="120" w:line="360" w:lineRule="exact"/>
        <w:jc w:val="both"/>
      </w:pPr>
      <w:r>
        <w:rPr>
          <w:lang w:val="vi-VN"/>
        </w:rPr>
        <w:t>- Dự thảo Điều lệ của doanh nghiệp mới được hình thành sau khi chia, tách;</w:t>
      </w:r>
    </w:p>
    <w:p w14:paraId="15584509" w14:textId="77777777" w:rsidR="009A4C19" w:rsidRDefault="009A4C19" w:rsidP="00E36F9D">
      <w:pPr>
        <w:spacing w:before="120" w:line="360" w:lineRule="exact"/>
        <w:jc w:val="both"/>
      </w:pPr>
      <w:r>
        <w:rPr>
          <w:lang w:val="vi-VN"/>
        </w:rPr>
        <w:t>- Các tài liệu khác có liên quan đến việc chia, tách doanh nghiệp (nếu có).</w:t>
      </w:r>
    </w:p>
    <w:p w14:paraId="765D3605" w14:textId="77777777" w:rsidR="009A4C19" w:rsidRDefault="009A4C19" w:rsidP="00E36F9D">
      <w:pPr>
        <w:spacing w:before="120" w:line="360" w:lineRule="exact"/>
        <w:jc w:val="both"/>
      </w:pPr>
      <w:r>
        <w:rPr>
          <w:b/>
          <w:bCs/>
          <w:lang w:val="vi-VN"/>
        </w:rPr>
        <w:lastRenderedPageBreak/>
        <w:t>d) Số lượng hồ sơ:</w:t>
      </w:r>
      <w:r>
        <w:rPr>
          <w:lang w:val="vi-VN"/>
        </w:rPr>
        <w:t xml:space="preserve"> 04 bộ hồ sơ gốc</w:t>
      </w:r>
    </w:p>
    <w:p w14:paraId="70EE5028" w14:textId="77777777" w:rsidR="009A4C19" w:rsidRDefault="009A4C19" w:rsidP="00E36F9D">
      <w:pPr>
        <w:spacing w:before="120" w:line="360" w:lineRule="exact"/>
        <w:jc w:val="both"/>
      </w:pPr>
      <w:r>
        <w:rPr>
          <w:b/>
          <w:bCs/>
          <w:lang w:val="vi-VN"/>
        </w:rPr>
        <w:t>đ) Thời hạn giải quyết:</w:t>
      </w:r>
    </w:p>
    <w:p w14:paraId="0185EF91" w14:textId="77777777" w:rsidR="009A4C19" w:rsidRDefault="009A4C19" w:rsidP="00E36F9D">
      <w:pPr>
        <w:spacing w:before="120" w:line="360" w:lineRule="exact"/>
        <w:jc w:val="both"/>
      </w:pPr>
      <w:r>
        <w:rPr>
          <w:lang w:val="vi-VN"/>
        </w:rPr>
        <w:t>- Trong thời hạn 10 ngày làm việc kể từ ngày nhận được Hồ sơ, các cơ quan liên quan gửi văn bản tham gia ý kiến đối với các nội dung thuộc phạm vi quản lý đến cơ quan đại diện chủ sở hữu.</w:t>
      </w:r>
    </w:p>
    <w:p w14:paraId="0A4449D9" w14:textId="77777777" w:rsidR="009A4C19" w:rsidRDefault="009A4C19" w:rsidP="00E36F9D">
      <w:pPr>
        <w:spacing w:before="120" w:line="360" w:lineRule="exact"/>
        <w:jc w:val="both"/>
      </w:pPr>
      <w:r>
        <w:rPr>
          <w:lang w:val="vi-VN"/>
        </w:rPr>
        <w:t>- Trong thời hạn 10 ngày làm việc kể từ ngày nhận được ý kiến của các cơ quan liên quan, cơ quan đại diện chủ sở hữu lập báo cáo thẩm định, trình Thủ tướng Chính phủ xem xét, phê duyệt chủ trương.</w:t>
      </w:r>
    </w:p>
    <w:p w14:paraId="78D1B7D6" w14:textId="77777777" w:rsidR="009A4C19" w:rsidRDefault="009A4C19" w:rsidP="00E36F9D">
      <w:pPr>
        <w:spacing w:before="120" w:line="360" w:lineRule="exact"/>
        <w:jc w:val="both"/>
      </w:pPr>
      <w:r>
        <w:rPr>
          <w:lang w:val="vi-VN"/>
        </w:rPr>
        <w:t>- Cơ quan đại diện chủ sở hữu ra quyết định chia, tách doanh nghiệp trong thời hạn 30 ngày làm việc kể từ ngày Thủ tướng Chính phủ phê duyệt chủ trương.</w:t>
      </w:r>
    </w:p>
    <w:p w14:paraId="20868651" w14:textId="77777777" w:rsidR="009A4C19" w:rsidRDefault="009A4C19" w:rsidP="00E36F9D">
      <w:pPr>
        <w:spacing w:before="120" w:line="360" w:lineRule="exact"/>
        <w:jc w:val="both"/>
      </w:pPr>
      <w:r>
        <w:rPr>
          <w:b/>
          <w:bCs/>
          <w:lang w:val="vi-VN"/>
        </w:rPr>
        <w:t>e) Cơ quan thực hiện chủ trì thẩm định:</w:t>
      </w:r>
    </w:p>
    <w:p w14:paraId="63DB8D24" w14:textId="77777777" w:rsidR="009A4C19" w:rsidRDefault="009A4C19" w:rsidP="00E36F9D">
      <w:pPr>
        <w:spacing w:before="120" w:line="360" w:lineRule="exact"/>
        <w:jc w:val="both"/>
      </w:pPr>
      <w:r>
        <w:rPr>
          <w:lang w:val="vi-VN"/>
        </w:rPr>
        <w:t>Cơ quan đại diện chủ sở hữu chủ.</w:t>
      </w:r>
    </w:p>
    <w:p w14:paraId="78C2955C" w14:textId="77777777" w:rsidR="009A4C19" w:rsidRDefault="009A4C19" w:rsidP="00E36F9D">
      <w:pPr>
        <w:spacing w:before="120" w:line="360" w:lineRule="exact"/>
        <w:jc w:val="both"/>
      </w:pPr>
      <w:r>
        <w:rPr>
          <w:b/>
          <w:bCs/>
          <w:lang w:val="vi-VN"/>
        </w:rPr>
        <w:t>g) Đối tượng thực hiện thủ tục hành chính:</w:t>
      </w:r>
    </w:p>
    <w:p w14:paraId="5BE8F137" w14:textId="77777777" w:rsidR="009A4C19" w:rsidRDefault="009A4C19" w:rsidP="00E36F9D">
      <w:pPr>
        <w:spacing w:before="120" w:line="360" w:lineRule="exact"/>
        <w:jc w:val="both"/>
      </w:pPr>
      <w:r>
        <w:rPr>
          <w:lang w:val="vi-VN"/>
        </w:rPr>
        <w:t>Doanh nghiệp do Nhà nước nắm giữ 100% vốn điều lệ.</w:t>
      </w:r>
    </w:p>
    <w:p w14:paraId="127AC27F" w14:textId="77777777" w:rsidR="009A4C19" w:rsidRDefault="009A4C19" w:rsidP="00E36F9D">
      <w:pPr>
        <w:spacing w:before="120" w:line="360" w:lineRule="exact"/>
        <w:jc w:val="both"/>
      </w:pPr>
      <w:r>
        <w:rPr>
          <w:b/>
          <w:bCs/>
          <w:lang w:val="vi-VN"/>
        </w:rPr>
        <w:t>h) Kết quả thực hiện thủ tục hành chính:</w:t>
      </w:r>
    </w:p>
    <w:p w14:paraId="0A842AC0" w14:textId="77777777" w:rsidR="009A4C19" w:rsidRDefault="009A4C19" w:rsidP="00E36F9D">
      <w:pPr>
        <w:spacing w:before="120" w:line="360" w:lineRule="exact"/>
        <w:jc w:val="both"/>
      </w:pPr>
      <w:r>
        <w:rPr>
          <w:lang w:val="vi-VN"/>
        </w:rPr>
        <w:t>- Văn bản của Thủ tướng Chính phủ phê duyệt (hoặc không phê duyệt) chủ trương.</w:t>
      </w:r>
    </w:p>
    <w:p w14:paraId="0B68CC76" w14:textId="77777777" w:rsidR="009A4C19" w:rsidRDefault="009A4C19" w:rsidP="00E36F9D">
      <w:pPr>
        <w:spacing w:before="120" w:line="360" w:lineRule="exact"/>
        <w:jc w:val="both"/>
      </w:pPr>
      <w:r>
        <w:rPr>
          <w:lang w:val="vi-VN"/>
        </w:rPr>
        <w:t>- Trong trường hợp được phê duyệt chủ trương, Cơ quan đại diện chủ sở hữu ra quyết định chia, tách.</w:t>
      </w:r>
    </w:p>
    <w:p w14:paraId="4E7893FF" w14:textId="77777777" w:rsidR="009A4C19" w:rsidRDefault="009A4C19" w:rsidP="00E36F9D">
      <w:pPr>
        <w:spacing w:before="120" w:line="360" w:lineRule="exact"/>
        <w:jc w:val="both"/>
      </w:pPr>
      <w:r>
        <w:rPr>
          <w:b/>
          <w:bCs/>
          <w:lang w:val="vi-VN"/>
        </w:rPr>
        <w:t>i) Lệ phí (nếu có và văn bản quy định về phí, lệ phí):</w:t>
      </w:r>
      <w:r>
        <w:rPr>
          <w:lang w:val="vi-VN"/>
        </w:rPr>
        <w:t xml:space="preserve"> Không có.</w:t>
      </w:r>
    </w:p>
    <w:p w14:paraId="02D28245" w14:textId="77777777" w:rsidR="009A4C19" w:rsidRDefault="009A4C19" w:rsidP="00E36F9D">
      <w:pPr>
        <w:spacing w:before="120" w:line="360" w:lineRule="exact"/>
        <w:jc w:val="both"/>
      </w:pPr>
      <w:r>
        <w:rPr>
          <w:b/>
          <w:bCs/>
          <w:lang w:val="vi-VN"/>
        </w:rPr>
        <w:t>k) Tên mẫu đơn, mẫu tờ khai:</w:t>
      </w:r>
      <w:r>
        <w:rPr>
          <w:lang w:val="vi-VN"/>
        </w:rPr>
        <w:t xml:space="preserve"> Không có.</w:t>
      </w:r>
    </w:p>
    <w:p w14:paraId="60DC425E" w14:textId="77777777" w:rsidR="009A4C19" w:rsidRDefault="009A4C19" w:rsidP="00E36F9D">
      <w:pPr>
        <w:spacing w:before="120" w:line="360" w:lineRule="exact"/>
        <w:jc w:val="both"/>
      </w:pPr>
      <w:r>
        <w:rPr>
          <w:b/>
          <w:bCs/>
          <w:lang w:val="vi-VN"/>
        </w:rPr>
        <w:t>l) Yêu cầu, điều kiện thực hiện thủ tục:</w:t>
      </w:r>
    </w:p>
    <w:p w14:paraId="7CEAFDEB" w14:textId="77777777" w:rsidR="009A4C19" w:rsidRDefault="009A4C19" w:rsidP="00E36F9D">
      <w:pPr>
        <w:spacing w:before="120" w:line="360" w:lineRule="exact"/>
        <w:jc w:val="both"/>
      </w:pPr>
      <w:r>
        <w:rPr>
          <w:lang w:val="vi-VN"/>
        </w:rPr>
        <w:t>Doanh nghiệp do Nhà nước nắm giữ 100% vốn điều lệ được chia, tách khi đáp ứng đủ các điều kiện sau đây:</w:t>
      </w:r>
    </w:p>
    <w:p w14:paraId="5E1C152F" w14:textId="77777777" w:rsidR="009A4C19" w:rsidRDefault="009A4C19" w:rsidP="00E36F9D">
      <w:pPr>
        <w:spacing w:before="120" w:line="360" w:lineRule="exact"/>
        <w:jc w:val="both"/>
      </w:pPr>
      <w:r>
        <w:rPr>
          <w:lang w:val="vi-VN"/>
        </w:rPr>
        <w:t>- Việc chia, tách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14:paraId="76658CCE" w14:textId="77777777" w:rsidR="009A4C19" w:rsidRDefault="009A4C19" w:rsidP="00E36F9D">
      <w:pPr>
        <w:spacing w:before="120" w:line="360" w:lineRule="exact"/>
        <w:jc w:val="both"/>
      </w:pPr>
      <w:r>
        <w:rPr>
          <w:lang w:val="vi-VN"/>
        </w:rPr>
        <w:t>- Các doanh nghiệp mới hình thành sau khi chia, tách phải đảm bảo đủ điều kiện như đối với thành lập doanh nghiệp quy định tại Điều 4 Nghị định số 23/2022/NĐ-CP.</w:t>
      </w:r>
    </w:p>
    <w:p w14:paraId="30D7A7C8" w14:textId="77777777" w:rsidR="009A4C19" w:rsidRDefault="009A4C19" w:rsidP="00E36F9D">
      <w:pPr>
        <w:spacing w:before="120" w:line="360" w:lineRule="exact"/>
        <w:jc w:val="both"/>
      </w:pPr>
      <w:r>
        <w:rPr>
          <w:b/>
          <w:bCs/>
          <w:lang w:val="vi-VN"/>
        </w:rPr>
        <w:t>m) Căn cứ pháp lý của thủ tục hành chính:</w:t>
      </w:r>
    </w:p>
    <w:p w14:paraId="5C4C81B1" w14:textId="77777777" w:rsidR="009A4C19" w:rsidRDefault="009A4C19" w:rsidP="00E36F9D">
      <w:pPr>
        <w:spacing w:before="120" w:line="360" w:lineRule="exact"/>
        <w:jc w:val="both"/>
      </w:pPr>
      <w:r>
        <w:rPr>
          <w:lang w:val="vi-VN"/>
        </w:rPr>
        <w:t>- Luật Doanh nghiệp của Quốc hội nước Cộng hòa xã hội chủ nghĩa Việt Nam số 59/2020/QH14 ngày 17 tháng 6 năm 2020.</w:t>
      </w:r>
    </w:p>
    <w:p w14:paraId="7E183B90" w14:textId="77777777" w:rsidR="009A4C19" w:rsidRDefault="009A4C19" w:rsidP="00E36F9D">
      <w:pPr>
        <w:spacing w:before="120" w:line="360" w:lineRule="exact"/>
        <w:jc w:val="both"/>
      </w:pPr>
      <w:r>
        <w:rPr>
          <w:lang w:val="vi-VN"/>
        </w:rPr>
        <w:lastRenderedPageBreak/>
        <w:t>- Luật Quản lý, sử dụng vốn nhà nước đầu tư vào sản xuất, kinh doanh tại doanh nghiệp năm của Quốc hội nước Cộng hòa xã hội chủ nghĩa Việt Nam số 69/2014/QH13 ngày 26 tháng 11 năm 2014.</w:t>
      </w:r>
    </w:p>
    <w:p w14:paraId="02B20278" w14:textId="77777777" w:rsidR="009A4C19" w:rsidRDefault="009A4C19" w:rsidP="00E36F9D">
      <w:pPr>
        <w:spacing w:before="120" w:line="360" w:lineRule="exact"/>
        <w:jc w:val="both"/>
      </w:pPr>
      <w:r>
        <w:rPr>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14:paraId="02157284" w14:textId="77777777" w:rsidR="009A4C19" w:rsidRDefault="009A4C19" w:rsidP="00E36F9D">
      <w:pPr>
        <w:spacing w:before="120" w:line="360" w:lineRule="exact"/>
        <w:jc w:val="both"/>
      </w:pPr>
      <w:bookmarkStart w:id="5" w:name="dieu_4_1"/>
      <w:r>
        <w:rPr>
          <w:b/>
          <w:bCs/>
          <w:lang w:val="vi-VN"/>
        </w:rPr>
        <w:t>4. Tạm ngừng, đình chỉ hoạt động, chấm dứt kinh doanh tại doanh nghiệp do Nhà nước nắm giữ 100% vốn điều lệ (do Ủy ban nhân dân cấp tỉnh quyết định thành lập hoặc giao quản lý)</w:t>
      </w:r>
      <w:bookmarkEnd w:id="5"/>
    </w:p>
    <w:p w14:paraId="0BD6D8EC" w14:textId="77777777" w:rsidR="009A4C19" w:rsidRDefault="009A4C19" w:rsidP="00E36F9D">
      <w:pPr>
        <w:spacing w:before="120" w:line="360" w:lineRule="exact"/>
        <w:jc w:val="both"/>
      </w:pPr>
      <w:r>
        <w:rPr>
          <w:b/>
          <w:bCs/>
          <w:lang w:val="vi-VN"/>
        </w:rPr>
        <w:t>a) Trình tự thực hiện:</w:t>
      </w:r>
    </w:p>
    <w:p w14:paraId="4C4C8B3A" w14:textId="77777777" w:rsidR="009A4C19" w:rsidRDefault="009A4C19" w:rsidP="00E36F9D">
      <w:pPr>
        <w:spacing w:before="120" w:line="360" w:lineRule="exact"/>
        <w:jc w:val="both"/>
      </w:pPr>
      <w:r>
        <w:rPr>
          <w:lang w:val="vi-VN"/>
        </w:rPr>
        <w:t>- Sau khi cơ quan đại diện chủ sở hữu (Ủy ban nhân dân cấp tỉnh) ra quyết định tạm ngừng, đình chỉ hoạt động, chấm dứt kinh doanh, doanh nghiệp có trách nhiệm thực hiện các thủ tục tạm ngừng, đình chỉ hoạt động, chấm dứt kinh doanh theo quy định của pháp luật, cụ thể: thủ tục “Thông báo tạm ngừng kinh doanh” theo quy định tại:</w:t>
      </w:r>
    </w:p>
    <w:p w14:paraId="2F861CD0" w14:textId="77777777" w:rsidR="009A4C19" w:rsidRDefault="009A4C19" w:rsidP="00E36F9D">
      <w:pPr>
        <w:spacing w:before="120" w:line="360" w:lineRule="exact"/>
        <w:jc w:val="both"/>
      </w:pPr>
      <w:r>
        <w:rPr>
          <w:lang w:val="vi-VN"/>
        </w:rPr>
        <w:t>+ Luật Doanh nghiệp của Quốc hội nước Cộng hòa xã hội chủ nghĩa Việt Nam số 59/2020/QH14 ngày 17 tháng 6 năm 2020;</w:t>
      </w:r>
    </w:p>
    <w:p w14:paraId="470C18AD" w14:textId="77777777" w:rsidR="009A4C19" w:rsidRDefault="009A4C19" w:rsidP="00E36F9D">
      <w:pPr>
        <w:spacing w:before="120" w:line="360" w:lineRule="exact"/>
        <w:jc w:val="both"/>
      </w:pPr>
      <w:r>
        <w:rPr>
          <w:lang w:val="vi-VN"/>
        </w:rPr>
        <w:t>+ Nghị định số 01/2021/NĐ-CP ngày 04 tháng 01 năm 2021 của Chính phủ về đăng ký doanh nghiệp;</w:t>
      </w:r>
    </w:p>
    <w:p w14:paraId="361B78C5" w14:textId="77777777" w:rsidR="009A4C19" w:rsidRDefault="009A4C19" w:rsidP="00E36F9D">
      <w:pPr>
        <w:spacing w:before="120" w:line="360" w:lineRule="exact"/>
        <w:jc w:val="both"/>
      </w:pPr>
      <w:r>
        <w:rPr>
          <w:lang w:val="vi-VN"/>
        </w:rPr>
        <w:t>+ Thông tư số 01/2021/TT-BKHĐT ngày 16 tháng 03 năm 2021 của Bộ Kế hoạch và Đầu tư hướng dẫn về đăng ký doanh nghiệp.</w:t>
      </w:r>
    </w:p>
    <w:p w14:paraId="56F4E1D3" w14:textId="77777777" w:rsidR="009A4C19" w:rsidRDefault="009A4C19" w:rsidP="00E36F9D">
      <w:pPr>
        <w:spacing w:before="120" w:line="360" w:lineRule="exact"/>
        <w:jc w:val="both"/>
      </w:pPr>
      <w:r>
        <w:rPr>
          <w:lang w:val="vi-VN"/>
        </w:rPr>
        <w:t>Trường hợp cơ quan đăng ký kinh doanh, cơ quan nhà nước có thẩm quyền yêu cầu tạm ngừng kinh doanh ngành, nghề kinh doanh có điều kiện, doanh nghiệp do Nhà nước nắm giữ 100% vốn điều lệ có trách nhiệm báo cáo cơ quan đại diện chủ sở hữu doanh nghiệp để ra quyết định tạm ngừng kinh doanh.</w:t>
      </w:r>
    </w:p>
    <w:p w14:paraId="0B8847B4" w14:textId="77777777" w:rsidR="009A4C19" w:rsidRDefault="009A4C19" w:rsidP="00E36F9D">
      <w:pPr>
        <w:spacing w:before="120" w:line="360" w:lineRule="exact"/>
        <w:jc w:val="both"/>
      </w:pPr>
      <w:r>
        <w:rPr>
          <w:b/>
          <w:bCs/>
          <w:lang w:val="vi-VN"/>
        </w:rPr>
        <w:t>b) Cách thức thực hiện:</w:t>
      </w:r>
    </w:p>
    <w:p w14:paraId="06337506" w14:textId="77777777" w:rsidR="009A4C19" w:rsidRDefault="009A4C19" w:rsidP="00E36F9D">
      <w:pPr>
        <w:spacing w:before="120" w:line="360" w:lineRule="exact"/>
        <w:jc w:val="both"/>
      </w:pPr>
      <w:r>
        <w:rPr>
          <w:lang w:val="vi-VN"/>
        </w:rPr>
        <w:t>- Thông qua hệ thống tiếp nhận văn bản điện tử e-office;</w:t>
      </w:r>
    </w:p>
    <w:p w14:paraId="7F1D163B" w14:textId="77777777" w:rsidR="009A4C19" w:rsidRDefault="009A4C19" w:rsidP="00E36F9D">
      <w:pPr>
        <w:spacing w:before="120" w:line="360" w:lineRule="exact"/>
        <w:jc w:val="both"/>
      </w:pPr>
      <w:r>
        <w:rPr>
          <w:lang w:val="vi-VN"/>
        </w:rPr>
        <w:t>- Qua đường bưu điện hoặc trực tiếp tại trụ sở cơ quan hành chính nhà nước.</w:t>
      </w:r>
    </w:p>
    <w:p w14:paraId="19EAD856" w14:textId="77777777" w:rsidR="009A4C19" w:rsidRDefault="009A4C19" w:rsidP="00E36F9D">
      <w:pPr>
        <w:spacing w:before="120" w:line="360" w:lineRule="exact"/>
        <w:jc w:val="both"/>
      </w:pPr>
      <w:r>
        <w:rPr>
          <w:b/>
          <w:bCs/>
          <w:lang w:val="vi-VN"/>
        </w:rPr>
        <w:t>c) Thành phần hồ sơ:</w:t>
      </w:r>
    </w:p>
    <w:p w14:paraId="617A1B4E" w14:textId="77777777" w:rsidR="009A4C19" w:rsidRDefault="009A4C19" w:rsidP="00E36F9D">
      <w:pPr>
        <w:spacing w:before="120" w:line="360" w:lineRule="exact"/>
        <w:jc w:val="both"/>
      </w:pPr>
      <w:r>
        <w:rPr>
          <w:lang w:val="vi-VN"/>
        </w:rPr>
        <w:t>Theo quy định khi thực hiện thủ tục “Thông báo tạm ngừng kinh doanh”.</w:t>
      </w:r>
    </w:p>
    <w:p w14:paraId="247664CA" w14:textId="77777777" w:rsidR="009A4C19" w:rsidRDefault="009A4C19" w:rsidP="00E36F9D">
      <w:pPr>
        <w:spacing w:before="120" w:line="360" w:lineRule="exact"/>
        <w:jc w:val="both"/>
      </w:pPr>
      <w:r>
        <w:rPr>
          <w:b/>
          <w:bCs/>
          <w:lang w:val="vi-VN"/>
        </w:rPr>
        <w:t>d) Số lượng hồ sơ:</w:t>
      </w:r>
    </w:p>
    <w:p w14:paraId="6D0570F9" w14:textId="77777777" w:rsidR="009A4C19" w:rsidRDefault="009A4C19" w:rsidP="00E36F9D">
      <w:pPr>
        <w:spacing w:before="120" w:line="360" w:lineRule="exact"/>
        <w:jc w:val="both"/>
      </w:pPr>
      <w:r>
        <w:rPr>
          <w:lang w:val="vi-VN"/>
        </w:rPr>
        <w:t>01 bộ hồ sơ gốc.</w:t>
      </w:r>
    </w:p>
    <w:p w14:paraId="04CBE743" w14:textId="77777777" w:rsidR="009A4C19" w:rsidRDefault="009A4C19" w:rsidP="00E36F9D">
      <w:pPr>
        <w:spacing w:before="120" w:line="360" w:lineRule="exact"/>
        <w:jc w:val="both"/>
      </w:pPr>
      <w:r>
        <w:rPr>
          <w:b/>
          <w:bCs/>
          <w:lang w:val="vi-VN"/>
        </w:rPr>
        <w:t>đ) Thời hạn giải quyết:</w:t>
      </w:r>
    </w:p>
    <w:p w14:paraId="396D0046" w14:textId="6C700F03" w:rsidR="00D1263D" w:rsidRDefault="00D1263D" w:rsidP="00E36F9D">
      <w:pPr>
        <w:spacing w:before="120" w:line="360" w:lineRule="exact"/>
        <w:jc w:val="both"/>
        <w:rPr>
          <w:lang w:val="vi-VN"/>
        </w:rPr>
      </w:pPr>
      <w:r w:rsidRPr="00C55302">
        <w:rPr>
          <w:lang w:val="vi-VN"/>
        </w:rPr>
        <w:t xml:space="preserve">Trong thời hạn </w:t>
      </w:r>
      <w:r>
        <w:rPr>
          <w:lang w:val="vi-VN"/>
        </w:rPr>
        <w:t>02</w:t>
      </w:r>
      <w:r w:rsidRPr="00C55302">
        <w:rPr>
          <w:lang w:val="vi-VN"/>
        </w:rPr>
        <w:t xml:space="preserve"> ngày làm việc kể từ ngày nhận đủ hồ sơ hợp lệ.</w:t>
      </w:r>
    </w:p>
    <w:p w14:paraId="7A569DA1" w14:textId="5522F710" w:rsidR="009A4C19" w:rsidRDefault="009A4C19" w:rsidP="00E36F9D">
      <w:pPr>
        <w:spacing w:before="120" w:line="360" w:lineRule="exact"/>
        <w:jc w:val="both"/>
      </w:pPr>
      <w:r>
        <w:rPr>
          <w:b/>
          <w:bCs/>
          <w:lang w:val="vi-VN"/>
        </w:rPr>
        <w:t>e) Cơ quan thực hiện:</w:t>
      </w:r>
    </w:p>
    <w:p w14:paraId="67EA1229" w14:textId="77777777" w:rsidR="009A4C19" w:rsidRDefault="009A4C19" w:rsidP="00E36F9D">
      <w:pPr>
        <w:spacing w:before="120" w:line="360" w:lineRule="exact"/>
        <w:jc w:val="both"/>
      </w:pPr>
      <w:r>
        <w:rPr>
          <w:lang w:val="vi-VN"/>
        </w:rPr>
        <w:lastRenderedPageBreak/>
        <w:t>Cơ quan đại diện chủ sở hữu (Ủy ban nhân dân cấp tỉnh) và các trường hợp quy định tại khoản 2 Điều 206 Luật Doanh nghiệp.</w:t>
      </w:r>
    </w:p>
    <w:p w14:paraId="19C7A5A9" w14:textId="77777777" w:rsidR="009A4C19" w:rsidRDefault="009A4C19" w:rsidP="00E36F9D">
      <w:pPr>
        <w:spacing w:before="120" w:line="360" w:lineRule="exact"/>
        <w:jc w:val="both"/>
      </w:pPr>
      <w:r>
        <w:rPr>
          <w:b/>
          <w:bCs/>
          <w:lang w:val="vi-VN"/>
        </w:rPr>
        <w:t>g) Đối tượng thực hiện thủ tục hành chính:</w:t>
      </w:r>
    </w:p>
    <w:p w14:paraId="1B2AF40D" w14:textId="77777777" w:rsidR="009A4C19" w:rsidRDefault="009A4C19" w:rsidP="00E36F9D">
      <w:pPr>
        <w:spacing w:before="120" w:line="360" w:lineRule="exact"/>
        <w:jc w:val="both"/>
      </w:pPr>
      <w:r>
        <w:rPr>
          <w:lang w:val="vi-VN"/>
        </w:rPr>
        <w:t>Doanh nghiệp do Nhà nước nắm giữ 100% vốn điều lệ.</w:t>
      </w:r>
    </w:p>
    <w:p w14:paraId="59E15E47" w14:textId="77777777" w:rsidR="009A4C19" w:rsidRDefault="009A4C19" w:rsidP="00E36F9D">
      <w:pPr>
        <w:spacing w:before="120" w:line="360" w:lineRule="exact"/>
        <w:jc w:val="both"/>
      </w:pPr>
      <w:r>
        <w:rPr>
          <w:b/>
          <w:bCs/>
          <w:lang w:val="vi-VN"/>
        </w:rPr>
        <w:t>h) Kết quả thực hiện thủ tục hành chính:</w:t>
      </w:r>
    </w:p>
    <w:p w14:paraId="35EAB58A" w14:textId="77777777" w:rsidR="009A4C19" w:rsidRDefault="009A4C19" w:rsidP="00E36F9D">
      <w:pPr>
        <w:spacing w:before="120" w:line="360" w:lineRule="exact"/>
      </w:pPr>
      <w:r>
        <w:rPr>
          <w:lang w:val="vi-VN"/>
        </w:rPr>
        <w:t>Theo quy định khi thực hiện thủ tục “Thông báo tạm ngừng kinh doanh”.</w:t>
      </w:r>
    </w:p>
    <w:p w14:paraId="0843509E" w14:textId="77777777" w:rsidR="009A4C19" w:rsidRDefault="009A4C19" w:rsidP="00E36F9D">
      <w:pPr>
        <w:spacing w:before="120" w:line="360" w:lineRule="exact"/>
      </w:pPr>
      <w:r>
        <w:rPr>
          <w:b/>
          <w:bCs/>
          <w:lang w:val="vi-VN"/>
        </w:rPr>
        <w:t>i) Lệ phí (nếu có và văn bản quy định về phí, lệ phí):</w:t>
      </w:r>
    </w:p>
    <w:p w14:paraId="19787CF1" w14:textId="77777777" w:rsidR="009A4C19" w:rsidRDefault="009A4C19" w:rsidP="00E36F9D">
      <w:pPr>
        <w:spacing w:before="120" w:line="360" w:lineRule="exact"/>
      </w:pPr>
      <w:r>
        <w:rPr>
          <w:lang w:val="vi-VN"/>
        </w:rPr>
        <w:t>Theo quy định khi thực hiện thủ tục “Thông báo tạm ngừng kinh doanh”,</w:t>
      </w:r>
    </w:p>
    <w:p w14:paraId="3E5DDE3A" w14:textId="77777777" w:rsidR="009A4C19" w:rsidRDefault="009A4C19" w:rsidP="00E36F9D">
      <w:pPr>
        <w:spacing w:before="120" w:line="360" w:lineRule="exact"/>
      </w:pPr>
      <w:r>
        <w:rPr>
          <w:b/>
          <w:bCs/>
          <w:lang w:val="vi-VN"/>
        </w:rPr>
        <w:t>k) Tên mẫu đơn, mẫu tờ khai:</w:t>
      </w:r>
    </w:p>
    <w:p w14:paraId="32232526" w14:textId="77777777" w:rsidR="009A4C19" w:rsidRDefault="009A4C19" w:rsidP="00E36F9D">
      <w:pPr>
        <w:spacing w:before="120" w:line="360" w:lineRule="exact"/>
      </w:pPr>
      <w:r>
        <w:rPr>
          <w:lang w:val="vi-VN"/>
        </w:rPr>
        <w:t>Mẫu “Thông báo tạm ngừng kinh doanh” ban hành kèm theo Thông tư số 01/2021/TT-BKHĐT ngày 16 tháng 3 năm 2021 của Bộ Kế hoạch và Đầu tư về việc hướng dẫn về đăng ký doanh.</w:t>
      </w:r>
    </w:p>
    <w:p w14:paraId="577CFFA6" w14:textId="507ABDE4" w:rsidR="009A4C19" w:rsidRPr="00085AF3" w:rsidRDefault="009A4C19" w:rsidP="00085AF3">
      <w:pPr>
        <w:spacing w:before="120" w:after="280" w:afterAutospacing="1"/>
        <w:rPr>
          <w:lang w:val="vi-VN"/>
        </w:rPr>
      </w:pPr>
      <w:r>
        <w:rPr>
          <w:lang w:val="vi-VN"/>
        </w:rPr>
        <w:t> </w:t>
      </w:r>
      <w:r>
        <w:rPr>
          <w:b/>
          <w:bCs/>
          <w:lang w:val="vi-VN"/>
        </w:rPr>
        <w:t>l) Yêu cầu, điều kiện thực hiện thủ tục:</w:t>
      </w:r>
    </w:p>
    <w:p w14:paraId="716859FE" w14:textId="77777777" w:rsidR="009A4C19" w:rsidRDefault="009A4C19" w:rsidP="00700894">
      <w:pPr>
        <w:spacing w:before="120" w:line="360" w:lineRule="exact"/>
        <w:jc w:val="both"/>
      </w:pPr>
      <w:r>
        <w:rPr>
          <w:lang w:val="vi-VN"/>
        </w:rPr>
        <w:t>Doanh nghiệp tạm ngừng, đình chỉ hoạt động, chấm dứt kinh doanh theo yêu cầu của cơ quan đại diện chủ sở hữu (Ủy ban nhân dân cấp tỉnh) và các trường hợp quy định tại khoản 2 Điều 206 Luật Doanh nghiệp.</w:t>
      </w:r>
    </w:p>
    <w:p w14:paraId="4B516B8B" w14:textId="77777777" w:rsidR="009A4C19" w:rsidRDefault="009A4C19" w:rsidP="00700894">
      <w:pPr>
        <w:spacing w:before="120" w:line="360" w:lineRule="exact"/>
        <w:jc w:val="both"/>
      </w:pPr>
      <w:r>
        <w:rPr>
          <w:b/>
          <w:bCs/>
          <w:lang w:val="vi-VN"/>
        </w:rPr>
        <w:t>m) Căn cứ pháp lý của thủ tục hành chính:</w:t>
      </w:r>
    </w:p>
    <w:p w14:paraId="0D97A085" w14:textId="77777777" w:rsidR="009A4C19" w:rsidRDefault="009A4C19" w:rsidP="00700894">
      <w:pPr>
        <w:spacing w:before="120" w:line="360" w:lineRule="exact"/>
        <w:jc w:val="both"/>
      </w:pPr>
      <w:r>
        <w:rPr>
          <w:lang w:val="vi-VN"/>
        </w:rPr>
        <w:t>- Luật Doanh nghiệp của Quốc hội nước Cộng hòa xã hội chủ nghĩa Việt Nam số 59/2020/QH14 ngày 17 tháng 6 năm 2020.</w:t>
      </w:r>
    </w:p>
    <w:p w14:paraId="0CF5CCCF" w14:textId="77777777" w:rsidR="009A4C19" w:rsidRDefault="009A4C19" w:rsidP="00700894">
      <w:pPr>
        <w:spacing w:before="120" w:line="360" w:lineRule="exact"/>
        <w:jc w:val="both"/>
      </w:pPr>
      <w:r>
        <w:rPr>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14:paraId="4CBEE768" w14:textId="77777777" w:rsidR="009A4C19" w:rsidRDefault="009A4C19" w:rsidP="00700894">
      <w:pPr>
        <w:spacing w:before="120" w:line="360" w:lineRule="exact"/>
        <w:jc w:val="both"/>
      </w:pPr>
      <w:r>
        <w:rPr>
          <w:lang w:val="vi-VN"/>
        </w:rPr>
        <w:t>- Nghị định số 01/2021/NĐ-CP ngày 04 tháng 01 năm 2021 của Chính phủ về đăng ký doanh nghiệp.</w:t>
      </w:r>
    </w:p>
    <w:p w14:paraId="52C06230" w14:textId="77777777" w:rsidR="009A4C19" w:rsidRDefault="009A4C19" w:rsidP="00700894">
      <w:pPr>
        <w:spacing w:before="120" w:line="360" w:lineRule="exact"/>
        <w:jc w:val="both"/>
      </w:pPr>
      <w:r>
        <w:rPr>
          <w:lang w:val="vi-VN"/>
        </w:rPr>
        <w:t>- Thông tư số 01/2021/TT-BKHĐT ngày 16 tháng 03 năm 2021 của Bộ Kế hoạch và Đầu tư hướng dẫn về đăng ký doanh nghiệp.</w:t>
      </w:r>
    </w:p>
    <w:p w14:paraId="3983AA5F" w14:textId="77777777" w:rsidR="009A4C19" w:rsidRDefault="009A4C19" w:rsidP="00700894">
      <w:pPr>
        <w:spacing w:before="120" w:line="360" w:lineRule="exact"/>
        <w:jc w:val="both"/>
      </w:pPr>
      <w:bookmarkStart w:id="6" w:name="dieu_5_1"/>
      <w:r>
        <w:rPr>
          <w:b/>
          <w:bCs/>
          <w:lang w:val="vi-VN"/>
        </w:rPr>
        <w:t>5. Giải thể doanh nghiệp do Nhà nước nắm giữ 100% vốn điều lệ (do Ủy ban nhân dân cấp tỉnh quyết định thành lập hoặc giao quản lý)</w:t>
      </w:r>
      <w:bookmarkEnd w:id="6"/>
    </w:p>
    <w:p w14:paraId="0B2BDDAD" w14:textId="77777777" w:rsidR="009A4C19" w:rsidRDefault="009A4C19" w:rsidP="00700894">
      <w:pPr>
        <w:spacing w:before="120" w:line="360" w:lineRule="exact"/>
        <w:jc w:val="both"/>
      </w:pPr>
      <w:r>
        <w:rPr>
          <w:b/>
          <w:bCs/>
          <w:lang w:val="vi-VN"/>
        </w:rPr>
        <w:t>a) Trình tự thực hiện:</w:t>
      </w:r>
    </w:p>
    <w:p w14:paraId="2CE3DD30" w14:textId="77777777" w:rsidR="009A4C19" w:rsidRDefault="009A4C19" w:rsidP="00700894">
      <w:pPr>
        <w:spacing w:before="120" w:line="360" w:lineRule="exact"/>
        <w:jc w:val="both"/>
      </w:pPr>
      <w:r>
        <w:rPr>
          <w:lang w:val="vi-VN"/>
        </w:rPr>
        <w:t>- Khi xác định doanh nghiệp thuộc một trong các trường hợp xem xét giải thể quy định tại Điều 39 Nghị định số 23/2022/NĐ-CP, người có thẩm quyền quyết định giải thể doanh nghiệp ra quyết định giải thể và thành lập Hội đồng giải thể để thực hiện các bước giải thể doanh nghiệp.</w:t>
      </w:r>
    </w:p>
    <w:p w14:paraId="3CA93BC7" w14:textId="77777777" w:rsidR="009A4C19" w:rsidRDefault="009A4C19" w:rsidP="00700894">
      <w:pPr>
        <w:spacing w:before="120" w:line="360" w:lineRule="exact"/>
        <w:jc w:val="both"/>
      </w:pPr>
      <w:r>
        <w:rPr>
          <w:lang w:val="vi-VN"/>
        </w:rPr>
        <w:lastRenderedPageBreak/>
        <w:t>- Người có thẩm quyền ra quyết định giải thể doanh nghiệp theo các nội dung quy định tại Điều 42 Nghị định số 23/2022/NĐ-CP.</w:t>
      </w:r>
    </w:p>
    <w:p w14:paraId="436703C1" w14:textId="77777777" w:rsidR="009A4C19" w:rsidRDefault="009A4C19" w:rsidP="00700894">
      <w:pPr>
        <w:spacing w:before="120" w:line="360" w:lineRule="exact"/>
        <w:jc w:val="both"/>
      </w:pPr>
      <w:r>
        <w:rPr>
          <w:lang w:val="vi-VN"/>
        </w:rPr>
        <w:t>- Sau khi có quyết định giải thể:</w:t>
      </w:r>
    </w:p>
    <w:p w14:paraId="6207E15F" w14:textId="77777777" w:rsidR="009A4C19" w:rsidRDefault="009A4C19" w:rsidP="00700894">
      <w:pPr>
        <w:spacing w:before="120" w:line="360" w:lineRule="exact"/>
        <w:jc w:val="both"/>
      </w:pPr>
      <w:r>
        <w:rPr>
          <w:lang w:val="vi-VN"/>
        </w:rPr>
        <w:t>+ Hội đồng giải thể có trách nhiệm thực hiện các quy định tại Điều 43 Nghị định số 23/2022/NĐ-CP;</w:t>
      </w:r>
    </w:p>
    <w:p w14:paraId="635DE6AE" w14:textId="77777777" w:rsidR="009A4C19" w:rsidRDefault="009A4C19" w:rsidP="00700894">
      <w:pPr>
        <w:spacing w:before="120" w:line="360" w:lineRule="exact"/>
        <w:jc w:val="both"/>
      </w:pPr>
      <w:r>
        <w:rPr>
          <w:lang w:val="vi-VN"/>
        </w:rPr>
        <w:t>+ Doanh nghiệp có trách nhiệm thực hiện các quy định tại Điều 45 Nghị định số 23/2022/NĐ-CP;</w:t>
      </w:r>
    </w:p>
    <w:p w14:paraId="24679401" w14:textId="77777777" w:rsidR="009A4C19" w:rsidRDefault="009A4C19" w:rsidP="00700894">
      <w:pPr>
        <w:spacing w:before="120" w:line="360" w:lineRule="exact"/>
        <w:jc w:val="both"/>
      </w:pPr>
      <w:r>
        <w:rPr>
          <w:lang w:val="vi-VN"/>
        </w:rPr>
        <w:t>+ Cơ quan thuế trực tiếp quản lý việc thu thuế có trách nhiệm ban hành văn bản xác nhận việc thực hiện nghĩa vụ thuế của doanh nghiệp khi nhận được văn bản đề nghị xác nhận việc thực hiện nghĩa vụ thuế của doanh nghiệp.</w:t>
      </w:r>
    </w:p>
    <w:p w14:paraId="34A5A854" w14:textId="77777777" w:rsidR="009A4C19" w:rsidRDefault="009A4C19" w:rsidP="00700894">
      <w:pPr>
        <w:spacing w:before="120" w:line="360" w:lineRule="exact"/>
        <w:jc w:val="both"/>
      </w:pPr>
      <w:r>
        <w:rPr>
          <w:lang w:val="vi-VN"/>
        </w:rPr>
        <w:t>- Hội đồng giải thể tự động chấm dứt hoạt động khi doanh nghiệp đã hoàn tất các thủ tục giải thể theo quy định của pháp luật và cơ quan đăng ký kinh doanh chuyển tình trạng pháp lý của doanh nghiệp trong Cơ sở dữ liệu quốc gia về đăng ký doanh nghiệp sang tình trạng đã giải thể.</w:t>
      </w:r>
    </w:p>
    <w:p w14:paraId="523780AC" w14:textId="77777777" w:rsidR="009A4C19" w:rsidRDefault="009A4C19" w:rsidP="00700894">
      <w:pPr>
        <w:spacing w:before="120" w:line="360" w:lineRule="exact"/>
        <w:jc w:val="both"/>
      </w:pPr>
      <w:r>
        <w:rPr>
          <w:b/>
          <w:bCs/>
          <w:lang w:val="vi-VN"/>
        </w:rPr>
        <w:t>b) Cách thức thực hiện:</w:t>
      </w:r>
    </w:p>
    <w:p w14:paraId="36501E60" w14:textId="77777777" w:rsidR="009A4C19" w:rsidRDefault="009A4C19" w:rsidP="00700894">
      <w:pPr>
        <w:spacing w:before="120" w:line="360" w:lineRule="exact"/>
        <w:jc w:val="both"/>
      </w:pPr>
      <w:r>
        <w:rPr>
          <w:lang w:val="vi-VN"/>
        </w:rPr>
        <w:t>- Thông qua hệ thống tiếp nhận văn bản điện tử e-office;</w:t>
      </w:r>
    </w:p>
    <w:p w14:paraId="3AAA2530" w14:textId="77777777" w:rsidR="009A4C19" w:rsidRDefault="009A4C19" w:rsidP="00700894">
      <w:pPr>
        <w:spacing w:before="120" w:line="360" w:lineRule="exact"/>
        <w:jc w:val="both"/>
      </w:pPr>
      <w:r>
        <w:rPr>
          <w:lang w:val="vi-VN"/>
        </w:rPr>
        <w:t>- Qua đường bưu điện hoặc trực tiếp tại trụ sở cơ quan hành chính nhà nước.</w:t>
      </w:r>
    </w:p>
    <w:p w14:paraId="2C6173E3" w14:textId="77777777" w:rsidR="009A4C19" w:rsidRDefault="009A4C19" w:rsidP="00700894">
      <w:pPr>
        <w:spacing w:before="120" w:line="360" w:lineRule="exact"/>
        <w:jc w:val="both"/>
      </w:pPr>
      <w:r>
        <w:rPr>
          <w:b/>
          <w:bCs/>
          <w:lang w:val="vi-VN"/>
        </w:rPr>
        <w:t>c) Thành phần hồ sơ:</w:t>
      </w:r>
    </w:p>
    <w:p w14:paraId="31A78FF3" w14:textId="77777777" w:rsidR="009A4C19" w:rsidRDefault="009A4C19" w:rsidP="00700894">
      <w:pPr>
        <w:spacing w:before="120" w:line="360" w:lineRule="exact"/>
        <w:jc w:val="both"/>
      </w:pPr>
      <w:r>
        <w:rPr>
          <w:lang w:val="vi-VN"/>
        </w:rPr>
        <w:t>Văn bản đề nghị giải thể doanh nghiệp</w:t>
      </w:r>
    </w:p>
    <w:p w14:paraId="044A37DF" w14:textId="77777777" w:rsidR="009A4C19" w:rsidRDefault="009A4C19" w:rsidP="00700894">
      <w:pPr>
        <w:spacing w:before="120" w:line="360" w:lineRule="exact"/>
        <w:jc w:val="both"/>
      </w:pPr>
      <w:r>
        <w:rPr>
          <w:b/>
          <w:bCs/>
          <w:lang w:val="vi-VN"/>
        </w:rPr>
        <w:t>d) Số lượng hồ sơ:</w:t>
      </w:r>
    </w:p>
    <w:p w14:paraId="2E4E0A47" w14:textId="77777777" w:rsidR="009A4C19" w:rsidRDefault="009A4C19" w:rsidP="00700894">
      <w:pPr>
        <w:spacing w:before="120" w:line="360" w:lineRule="exact"/>
        <w:jc w:val="both"/>
      </w:pPr>
      <w:r>
        <w:rPr>
          <w:lang w:val="vi-VN"/>
        </w:rPr>
        <w:t>01 bộ hồ sơ</w:t>
      </w:r>
    </w:p>
    <w:p w14:paraId="02ED1C57" w14:textId="77777777" w:rsidR="009A4C19" w:rsidRDefault="009A4C19" w:rsidP="00700894">
      <w:pPr>
        <w:spacing w:before="120" w:line="360" w:lineRule="exact"/>
        <w:jc w:val="both"/>
      </w:pPr>
      <w:r>
        <w:rPr>
          <w:b/>
          <w:bCs/>
          <w:lang w:val="vi-VN"/>
        </w:rPr>
        <w:t>đ) Thời hạn giải quyết:</w:t>
      </w:r>
    </w:p>
    <w:p w14:paraId="5D64E136" w14:textId="77777777" w:rsidR="009A4C19" w:rsidRDefault="009A4C19" w:rsidP="00700894">
      <w:pPr>
        <w:spacing w:before="120" w:line="360" w:lineRule="exact"/>
        <w:jc w:val="both"/>
      </w:pPr>
      <w:r>
        <w:rPr>
          <w:lang w:val="vi-VN"/>
        </w:rPr>
        <w:t>Tối đa không quá 30 ngày làm việc, người có thẩm quyền quyết định giải thể công ty thành lập Hội đồng giải thể để thẩm định đề nghị giải thể doanh nghiệp.</w:t>
      </w:r>
    </w:p>
    <w:p w14:paraId="0220C9E3" w14:textId="77777777" w:rsidR="009A4C19" w:rsidRDefault="009A4C19" w:rsidP="00700894">
      <w:pPr>
        <w:spacing w:before="120" w:line="360" w:lineRule="exact"/>
        <w:jc w:val="both"/>
      </w:pPr>
      <w:r>
        <w:rPr>
          <w:b/>
          <w:bCs/>
          <w:lang w:val="vi-VN"/>
        </w:rPr>
        <w:t>e) Cơ quan thực hiện:</w:t>
      </w:r>
    </w:p>
    <w:p w14:paraId="3EEDB7D9" w14:textId="77777777" w:rsidR="009A4C19" w:rsidRDefault="009A4C19" w:rsidP="00700894">
      <w:pPr>
        <w:spacing w:before="120" w:line="360" w:lineRule="exact"/>
        <w:jc w:val="both"/>
      </w:pPr>
      <w:r>
        <w:rPr>
          <w:lang w:val="vi-VN"/>
        </w:rPr>
        <w:t>Người quyết định thành lập doanh nghiệp là người quyết định giải thể doanh nghiệp.</w:t>
      </w:r>
    </w:p>
    <w:p w14:paraId="40B2C405" w14:textId="77777777" w:rsidR="009A4C19" w:rsidRDefault="009A4C19" w:rsidP="00700894">
      <w:pPr>
        <w:spacing w:before="120" w:line="360" w:lineRule="exact"/>
        <w:jc w:val="both"/>
      </w:pPr>
      <w:r>
        <w:rPr>
          <w:b/>
          <w:bCs/>
          <w:lang w:val="vi-VN"/>
        </w:rPr>
        <w:t>g) Đối tượng thực hiện thủ tục hành chính:</w:t>
      </w:r>
    </w:p>
    <w:p w14:paraId="2516C989" w14:textId="77777777" w:rsidR="009A4C19" w:rsidRDefault="009A4C19" w:rsidP="00700894">
      <w:pPr>
        <w:spacing w:before="120" w:line="360" w:lineRule="exact"/>
        <w:jc w:val="both"/>
      </w:pPr>
      <w:r>
        <w:rPr>
          <w:lang w:val="vi-VN"/>
        </w:rPr>
        <w:t>- Doanh nghiệp do Nhà nước nắm giữ 100% vốn điều lệ.</w:t>
      </w:r>
    </w:p>
    <w:p w14:paraId="763E5ED0" w14:textId="77777777" w:rsidR="009A4C19" w:rsidRDefault="009A4C19" w:rsidP="00700894">
      <w:pPr>
        <w:spacing w:before="120" w:line="360" w:lineRule="exact"/>
        <w:jc w:val="both"/>
      </w:pPr>
      <w:r>
        <w:rPr>
          <w:lang w:val="vi-VN"/>
        </w:rPr>
        <w:t>- Cơ quan đại diện chủ sở hữu.</w:t>
      </w:r>
    </w:p>
    <w:p w14:paraId="51C84DCB" w14:textId="77777777" w:rsidR="009A4C19" w:rsidRDefault="009A4C19" w:rsidP="00700894">
      <w:pPr>
        <w:spacing w:before="120" w:line="360" w:lineRule="exact"/>
        <w:jc w:val="both"/>
      </w:pPr>
      <w:r>
        <w:rPr>
          <w:lang w:val="vi-VN"/>
        </w:rPr>
        <w:t>- Cơ quan thanh tra, kiểm toán, thuế hoặc các cơ quan chức năng khác của Nhà nước khi thực hiện nhiệm vụ theo thẩm quyền, phát hiện doanh nghiệp rơi vào tình trạng phải giải thể.</w:t>
      </w:r>
    </w:p>
    <w:p w14:paraId="0C5D44E2" w14:textId="77777777" w:rsidR="009A4C19" w:rsidRDefault="009A4C19" w:rsidP="00700894">
      <w:pPr>
        <w:spacing w:before="120" w:line="360" w:lineRule="exact"/>
        <w:jc w:val="both"/>
      </w:pPr>
      <w:r>
        <w:rPr>
          <w:b/>
          <w:bCs/>
          <w:lang w:val="vi-VN"/>
        </w:rPr>
        <w:lastRenderedPageBreak/>
        <w:t>h) Kết quả thực hiện thủ tục hành chính:</w:t>
      </w:r>
      <w:r>
        <w:rPr>
          <w:lang w:val="vi-VN"/>
        </w:rPr>
        <w:t xml:space="preserve"> Quyết định giải thể doanh nghiệp của người quyết định thành lập doanh nghiệp.</w:t>
      </w:r>
    </w:p>
    <w:p w14:paraId="7128474C" w14:textId="77777777" w:rsidR="009A4C19" w:rsidRDefault="009A4C19" w:rsidP="00700894">
      <w:pPr>
        <w:spacing w:before="120" w:line="360" w:lineRule="exact"/>
        <w:jc w:val="both"/>
      </w:pPr>
      <w:r>
        <w:rPr>
          <w:b/>
          <w:bCs/>
          <w:lang w:val="vi-VN"/>
        </w:rPr>
        <w:t>i) Lệ phí (nếu có và văn bản quy định về phí, lệ phí):</w:t>
      </w:r>
      <w:r>
        <w:rPr>
          <w:lang w:val="vi-VN"/>
        </w:rPr>
        <w:t xml:space="preserve"> Không có.</w:t>
      </w:r>
    </w:p>
    <w:p w14:paraId="31442D77" w14:textId="77777777" w:rsidR="009A4C19" w:rsidRDefault="009A4C19" w:rsidP="00700894">
      <w:pPr>
        <w:spacing w:before="120" w:line="360" w:lineRule="exact"/>
        <w:jc w:val="both"/>
      </w:pPr>
      <w:r>
        <w:rPr>
          <w:b/>
          <w:bCs/>
          <w:lang w:val="vi-VN"/>
        </w:rPr>
        <w:t>k) Tên mẫu đơn, mẫu tờ khai:</w:t>
      </w:r>
      <w:r>
        <w:rPr>
          <w:lang w:val="vi-VN"/>
        </w:rPr>
        <w:t xml:space="preserve"> Không có.</w:t>
      </w:r>
    </w:p>
    <w:p w14:paraId="1F90F5A4" w14:textId="77777777" w:rsidR="009A4C19" w:rsidRDefault="009A4C19" w:rsidP="00700894">
      <w:pPr>
        <w:spacing w:before="120" w:line="360" w:lineRule="exact"/>
        <w:jc w:val="both"/>
      </w:pPr>
      <w:r>
        <w:rPr>
          <w:b/>
          <w:bCs/>
          <w:lang w:val="vi-VN"/>
        </w:rPr>
        <w:t>l) Yêu cầu, điều kiện thực hiện thủ tục:</w:t>
      </w:r>
    </w:p>
    <w:p w14:paraId="172C4C07" w14:textId="77777777" w:rsidR="009A4C19" w:rsidRDefault="009A4C19" w:rsidP="00700894">
      <w:pPr>
        <w:spacing w:before="120" w:line="360" w:lineRule="exact"/>
        <w:jc w:val="both"/>
      </w:pPr>
      <w:r>
        <w:rPr>
          <w:lang w:val="vi-VN"/>
        </w:rPr>
        <w:t>- Doanh nghiệp do Nhà nước nắm giữ 100% vốn điều lệ bị xem xét giải thể trong các trường hợp sau:</w:t>
      </w:r>
    </w:p>
    <w:p w14:paraId="196D6BE8" w14:textId="77777777" w:rsidR="009A4C19" w:rsidRDefault="009A4C19" w:rsidP="00700894">
      <w:pPr>
        <w:spacing w:before="120" w:line="360" w:lineRule="exact"/>
        <w:jc w:val="both"/>
      </w:pPr>
      <w:r>
        <w:rPr>
          <w:lang w:val="vi-VN"/>
        </w:rPr>
        <w:t>+ Bị thu hồi Giấy chứng nhận đăng ký doanh nghiệp, trừ trường hợp Luật Quản lý thuế có quy định khác;</w:t>
      </w:r>
    </w:p>
    <w:p w14:paraId="15D16213" w14:textId="77777777" w:rsidR="009A4C19" w:rsidRDefault="009A4C19" w:rsidP="00700894">
      <w:pPr>
        <w:spacing w:before="120" w:line="360" w:lineRule="exact"/>
        <w:jc w:val="both"/>
      </w:pPr>
      <w:r>
        <w:rPr>
          <w:lang w:val="vi-VN"/>
        </w:rPr>
        <w:t>+ Doanh nghiệp có dấu hiệu mất an toàn tài chính, được đặt vào tình trạng giám sát tài chính đặc biệt sau khi kết thúc thời hạn áp dụng phương án khắc phục, phương án cơ cấu lại mà không phục hồi được hoạt động sản xuất kinh doanh và không thực hiện được các hình thức chuyển đổi sở hữu, sắp xếp lại khác theo quy định của pháp luật;</w:t>
      </w:r>
    </w:p>
    <w:p w14:paraId="1CAC2E9F" w14:textId="77777777" w:rsidR="009A4C19" w:rsidRDefault="009A4C19" w:rsidP="00700894">
      <w:pPr>
        <w:spacing w:before="120" w:line="360" w:lineRule="exact"/>
        <w:jc w:val="both"/>
      </w:pPr>
      <w:r>
        <w:rPr>
          <w:lang w:val="vi-VN"/>
        </w:rPr>
        <w:t>+ Không thực hiện được các nhiệm vụ do Nhà nước giao trong thời gian 02 năm liên tiếp sau khi đã áp dụng các biện pháp cần thiết;</w:t>
      </w:r>
    </w:p>
    <w:p w14:paraId="14855AB0" w14:textId="77777777" w:rsidR="009A4C19" w:rsidRDefault="009A4C19" w:rsidP="00700894">
      <w:pPr>
        <w:spacing w:before="120" w:line="360" w:lineRule="exact"/>
        <w:jc w:val="both"/>
      </w:pPr>
      <w:r>
        <w:rPr>
          <w:lang w:val="vi-VN"/>
        </w:rPr>
        <w:t>+ Việc tiếp tục duy trì doanh nghiệp là không cần thiết;</w:t>
      </w:r>
    </w:p>
    <w:p w14:paraId="5AF4CC01" w14:textId="77777777" w:rsidR="009A4C19" w:rsidRDefault="009A4C19" w:rsidP="00700894">
      <w:pPr>
        <w:spacing w:before="120" w:line="360" w:lineRule="exact"/>
        <w:jc w:val="both"/>
      </w:pPr>
      <w:r>
        <w:rPr>
          <w:lang w:val="vi-VN"/>
        </w:rPr>
        <w:t>+ Kết thúc thời hạn hoạt động đã ghi trong Điều lệ công ty mà không có quy định gia hạn.</w:t>
      </w:r>
    </w:p>
    <w:p w14:paraId="7C4339CC" w14:textId="77777777" w:rsidR="009A4C19" w:rsidRDefault="009A4C19" w:rsidP="00700894">
      <w:pPr>
        <w:spacing w:before="120" w:line="360" w:lineRule="exact"/>
        <w:jc w:val="both"/>
      </w:pPr>
      <w:r>
        <w:rPr>
          <w:lang w:val="vi-VN"/>
        </w:rPr>
        <w:t>- Doanh nghiệp chỉ được giải thể khi đảm bảo thanh toán hết các khoản nợ và nghĩa vụ tài sản khác và không trong quá trình giải quyết tranh chấp tại Tòa án hoặc cơ quan trọng tài. Người quản lý có liên quan và doanh nghiệp bị thu hồi Giấy chứng nhận đăng ký doanh nghiệp cùng liên đới chịu trách nhiệm về các khoản nợ của doanh nghiệp.</w:t>
      </w:r>
    </w:p>
    <w:p w14:paraId="3A0D357B" w14:textId="77777777" w:rsidR="009A4C19" w:rsidRDefault="009A4C19" w:rsidP="00700894">
      <w:pPr>
        <w:spacing w:before="120" w:line="360" w:lineRule="exact"/>
        <w:jc w:val="both"/>
      </w:pPr>
      <w:r>
        <w:rPr>
          <w:lang w:val="vi-VN"/>
        </w:rPr>
        <w:t>- Việc giải thể doanh nghiệp phải phù hợp với văn bản về sắp xếp, đổi mới doanh nghiệp đã được Thủ tướng Chính phủ phê duyệt. Trường hợp việc giải thể chưa được Thủ tướng Chính phủ phê duyệt tại văn bản về sắp xếp, đổi mới doanh nghiệp, cơ quan đại diện chủ sở hữu trình Thủ tướng Chính phủ xem xét, quyết định (trừ trường hợp doanh nghiệp giải thể khi bị thu hồi Giấy chứng nhận đăng ký doanh nghiệp hoặc kết thúc thời hạn hoạt động đã ghi trong Điều lệ công ty mà không có quy định gia hạn).</w:t>
      </w:r>
    </w:p>
    <w:p w14:paraId="27C97897" w14:textId="77777777" w:rsidR="009A4C19" w:rsidRDefault="009A4C19" w:rsidP="00700894">
      <w:pPr>
        <w:spacing w:before="120" w:line="360" w:lineRule="exact"/>
        <w:jc w:val="both"/>
      </w:pPr>
      <w:r>
        <w:rPr>
          <w:lang w:val="vi-VN"/>
        </w:rPr>
        <w:t>Trường hợp không còn đáp ứng các điều kiện giải thể nêu trên hoặc đã lâm vào tình hạng phá sản thì cơ quan đại diện chủ sở hữu báo cáo Thủ tướng Chính phủ xem xét, quyết định sắp xếp theo hình thức khác hoặc thực hiện phá sản.</w:t>
      </w:r>
    </w:p>
    <w:p w14:paraId="77240893" w14:textId="77777777" w:rsidR="009A4C19" w:rsidRDefault="009A4C19" w:rsidP="00700894">
      <w:pPr>
        <w:spacing w:before="120" w:line="360" w:lineRule="exact"/>
        <w:jc w:val="both"/>
      </w:pPr>
      <w:r>
        <w:rPr>
          <w:b/>
          <w:bCs/>
          <w:lang w:val="vi-VN"/>
        </w:rPr>
        <w:t>m) Căn cứ pháp lý của thủ tục hành chính:</w:t>
      </w:r>
    </w:p>
    <w:p w14:paraId="3C69F9CC" w14:textId="77777777" w:rsidR="009A4C19" w:rsidRDefault="009A4C19" w:rsidP="00700894">
      <w:pPr>
        <w:spacing w:before="120" w:line="360" w:lineRule="exact"/>
        <w:jc w:val="both"/>
      </w:pPr>
      <w:r>
        <w:rPr>
          <w:lang w:val="vi-VN"/>
        </w:rPr>
        <w:lastRenderedPageBreak/>
        <w:t>- Luật Doanh nghiệp của Quốc hội nước Cộng hòa xã hội chủ nghĩa Việt Nam số 59/2020/QH14 ngày 17 tháng 6 năm 2020.</w:t>
      </w:r>
    </w:p>
    <w:p w14:paraId="48A0CD78" w14:textId="77777777" w:rsidR="009A4C19" w:rsidRDefault="009A4C19" w:rsidP="00700894">
      <w:pPr>
        <w:spacing w:before="120" w:line="360" w:lineRule="exact"/>
        <w:jc w:val="both"/>
      </w:pPr>
      <w:r>
        <w:rPr>
          <w:lang w:val="vi-VN"/>
        </w:rPr>
        <w:t>- Luật Quản lý, sử dụng vốn nhà nước đầu tư vào sản xuất, kinh doanh tại doanh nghiệp năm của Quốc hội nước Cộng hòa xã hội chủ nghĩa Việt Nam số 69/2014/QH13 ngày 26 tháng 11 năm 2014.</w:t>
      </w:r>
    </w:p>
    <w:p w14:paraId="4F108166" w14:textId="5EC7814E" w:rsidR="007C1C02" w:rsidRPr="00700894" w:rsidRDefault="009A4C19" w:rsidP="00700894">
      <w:pPr>
        <w:spacing w:before="120" w:line="360" w:lineRule="exact"/>
      </w:pPr>
      <w:r>
        <w:rPr>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sectPr w:rsidR="007C1C02" w:rsidRPr="00700894" w:rsidSect="001E44F8">
      <w:headerReference w:type="default" r:id="rId7"/>
      <w:pgSz w:w="11907" w:h="16840" w:code="9"/>
      <w:pgMar w:top="1021" w:right="851" w:bottom="851"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08B79" w14:textId="77777777" w:rsidR="00B34F65" w:rsidRDefault="00B34F65" w:rsidP="00292E0E">
      <w:r>
        <w:separator/>
      </w:r>
    </w:p>
  </w:endnote>
  <w:endnote w:type="continuationSeparator" w:id="0">
    <w:p w14:paraId="189C927F" w14:textId="77777777" w:rsidR="00B34F65" w:rsidRDefault="00B34F65" w:rsidP="0029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18A88" w14:textId="77777777" w:rsidR="00B34F65" w:rsidRDefault="00B34F65" w:rsidP="00292E0E">
      <w:r>
        <w:separator/>
      </w:r>
    </w:p>
  </w:footnote>
  <w:footnote w:type="continuationSeparator" w:id="0">
    <w:p w14:paraId="485C5C5F" w14:textId="77777777" w:rsidR="00B34F65" w:rsidRDefault="00B34F65" w:rsidP="00292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147465628"/>
      <w:docPartObj>
        <w:docPartGallery w:val="Page Numbers (Top of Page)"/>
        <w:docPartUnique/>
      </w:docPartObj>
    </w:sdtPr>
    <w:sdtEndPr>
      <w:rPr>
        <w:noProof/>
      </w:rPr>
    </w:sdtEndPr>
    <w:sdtContent>
      <w:p w14:paraId="4F8A0A09" w14:textId="0107A3E6" w:rsidR="00292E0E" w:rsidRPr="00292E0E" w:rsidRDefault="00292E0E">
        <w:pPr>
          <w:pStyle w:val="Header"/>
          <w:jc w:val="center"/>
          <w:rPr>
            <w:sz w:val="24"/>
            <w:szCs w:val="24"/>
          </w:rPr>
        </w:pPr>
        <w:r w:rsidRPr="00292E0E">
          <w:rPr>
            <w:sz w:val="24"/>
            <w:szCs w:val="24"/>
          </w:rPr>
          <w:fldChar w:fldCharType="begin"/>
        </w:r>
        <w:r w:rsidRPr="00292E0E">
          <w:rPr>
            <w:sz w:val="24"/>
            <w:szCs w:val="24"/>
          </w:rPr>
          <w:instrText xml:space="preserve"> PAGE   \* MERGEFORMAT </w:instrText>
        </w:r>
        <w:r w:rsidRPr="00292E0E">
          <w:rPr>
            <w:sz w:val="24"/>
            <w:szCs w:val="24"/>
          </w:rPr>
          <w:fldChar w:fldCharType="separate"/>
        </w:r>
        <w:r w:rsidR="00C56D0B">
          <w:rPr>
            <w:noProof/>
            <w:sz w:val="24"/>
            <w:szCs w:val="24"/>
          </w:rPr>
          <w:t>1</w:t>
        </w:r>
        <w:r w:rsidRPr="00292E0E">
          <w:rPr>
            <w:noProof/>
            <w:sz w:val="24"/>
            <w:szCs w:val="24"/>
          </w:rPr>
          <w:fldChar w:fldCharType="end"/>
        </w:r>
      </w:p>
    </w:sdtContent>
  </w:sdt>
  <w:p w14:paraId="30D67997" w14:textId="77777777" w:rsidR="00292E0E" w:rsidRPr="00292E0E" w:rsidRDefault="00292E0E">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19"/>
    <w:rsid w:val="00085AF3"/>
    <w:rsid w:val="00292E0E"/>
    <w:rsid w:val="004058FB"/>
    <w:rsid w:val="004F615D"/>
    <w:rsid w:val="00700894"/>
    <w:rsid w:val="00713A9F"/>
    <w:rsid w:val="007C1C02"/>
    <w:rsid w:val="00857144"/>
    <w:rsid w:val="009A4C19"/>
    <w:rsid w:val="00B34F65"/>
    <w:rsid w:val="00BB152C"/>
    <w:rsid w:val="00C56D0B"/>
    <w:rsid w:val="00D1263D"/>
    <w:rsid w:val="00D75ED2"/>
    <w:rsid w:val="00D805F7"/>
    <w:rsid w:val="00E36F9D"/>
    <w:rsid w:val="00EB27F2"/>
    <w:rsid w:val="00F310CD"/>
    <w:rsid w:val="00FB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1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4C19"/>
    <w:pPr>
      <w:tabs>
        <w:tab w:val="center" w:pos="4320"/>
        <w:tab w:val="right" w:pos="8640"/>
      </w:tabs>
    </w:pPr>
    <w:rPr>
      <w:sz w:val="24"/>
      <w:szCs w:val="24"/>
      <w:lang w:val="x-none" w:eastAsia="x-none"/>
    </w:rPr>
  </w:style>
  <w:style w:type="character" w:customStyle="1" w:styleId="FooterChar">
    <w:name w:val="Footer Char"/>
    <w:basedOn w:val="DefaultParagraphFont"/>
    <w:link w:val="Footer"/>
    <w:uiPriority w:val="99"/>
    <w:rsid w:val="009A4C19"/>
    <w:rPr>
      <w:rFonts w:eastAsia="Times New Roman" w:cs="Times New Roman"/>
      <w:sz w:val="24"/>
      <w:szCs w:val="24"/>
      <w:lang w:val="x-none" w:eastAsia="x-none"/>
    </w:rPr>
  </w:style>
  <w:style w:type="paragraph" w:styleId="Header">
    <w:name w:val="header"/>
    <w:basedOn w:val="Normal"/>
    <w:link w:val="HeaderChar"/>
    <w:uiPriority w:val="99"/>
    <w:unhideWhenUsed/>
    <w:rsid w:val="00292E0E"/>
    <w:pPr>
      <w:tabs>
        <w:tab w:val="center" w:pos="4680"/>
        <w:tab w:val="right" w:pos="9360"/>
      </w:tabs>
    </w:pPr>
  </w:style>
  <w:style w:type="character" w:customStyle="1" w:styleId="HeaderChar">
    <w:name w:val="Header Char"/>
    <w:basedOn w:val="DefaultParagraphFont"/>
    <w:link w:val="Header"/>
    <w:uiPriority w:val="99"/>
    <w:rsid w:val="00292E0E"/>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1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4C19"/>
    <w:pPr>
      <w:tabs>
        <w:tab w:val="center" w:pos="4320"/>
        <w:tab w:val="right" w:pos="8640"/>
      </w:tabs>
    </w:pPr>
    <w:rPr>
      <w:sz w:val="24"/>
      <w:szCs w:val="24"/>
      <w:lang w:val="x-none" w:eastAsia="x-none"/>
    </w:rPr>
  </w:style>
  <w:style w:type="character" w:customStyle="1" w:styleId="FooterChar">
    <w:name w:val="Footer Char"/>
    <w:basedOn w:val="DefaultParagraphFont"/>
    <w:link w:val="Footer"/>
    <w:uiPriority w:val="99"/>
    <w:rsid w:val="009A4C19"/>
    <w:rPr>
      <w:rFonts w:eastAsia="Times New Roman" w:cs="Times New Roman"/>
      <w:sz w:val="24"/>
      <w:szCs w:val="24"/>
      <w:lang w:val="x-none" w:eastAsia="x-none"/>
    </w:rPr>
  </w:style>
  <w:style w:type="paragraph" w:styleId="Header">
    <w:name w:val="header"/>
    <w:basedOn w:val="Normal"/>
    <w:link w:val="HeaderChar"/>
    <w:uiPriority w:val="99"/>
    <w:unhideWhenUsed/>
    <w:rsid w:val="00292E0E"/>
    <w:pPr>
      <w:tabs>
        <w:tab w:val="center" w:pos="4680"/>
        <w:tab w:val="right" w:pos="9360"/>
      </w:tabs>
    </w:pPr>
  </w:style>
  <w:style w:type="character" w:customStyle="1" w:styleId="HeaderChar">
    <w:name w:val="Header Char"/>
    <w:basedOn w:val="DefaultParagraphFont"/>
    <w:link w:val="Header"/>
    <w:uiPriority w:val="99"/>
    <w:rsid w:val="00292E0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2C1ED9CF09817499A79D05125562027" ma:contentTypeVersion="1" ma:contentTypeDescription="Upload an image." ma:contentTypeScope="" ma:versionID="4d379d2c3c866294ca8b426bdf5da8bb">
  <xsd:schema xmlns:xsd="http://www.w3.org/2001/XMLSchema" xmlns:xs="http://www.w3.org/2001/XMLSchema" xmlns:p="http://schemas.microsoft.com/office/2006/metadata/properties" xmlns:ns1="http://schemas.microsoft.com/sharepoint/v3" xmlns:ns2="3EA0B390-C56B-4A3C-B33C-9918D08AF214" xmlns:ns3="http://schemas.microsoft.com/sharepoint/v3/fields" targetNamespace="http://schemas.microsoft.com/office/2006/metadata/properties" ma:root="true" ma:fieldsID="f7f234fe130a9b7c1e6ee33cb394d11c" ns1:_="" ns2:_="" ns3:_="">
    <xsd:import namespace="http://schemas.microsoft.com/sharepoint/v3"/>
    <xsd:import namespace="3EA0B390-C56B-4A3C-B33C-9918D08AF21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0B390-C56B-4A3C-B33C-9918D08AF21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EA0B390-C56B-4A3C-B33C-9918D08AF21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DA44708-65D9-46CD-9E1C-7F4C42824121}"/>
</file>

<file path=customXml/itemProps2.xml><?xml version="1.0" encoding="utf-8"?>
<ds:datastoreItem xmlns:ds="http://schemas.openxmlformats.org/officeDocument/2006/customXml" ds:itemID="{E1DF1181-AB46-49D0-ADEF-DC8268BAD561}"/>
</file>

<file path=customXml/itemProps3.xml><?xml version="1.0" encoding="utf-8"?>
<ds:datastoreItem xmlns:ds="http://schemas.openxmlformats.org/officeDocument/2006/customXml" ds:itemID="{FEED6180-D38A-4E7B-BF97-86C989AADA4F}"/>
</file>

<file path=docProps/app.xml><?xml version="1.0" encoding="utf-8"?>
<Properties xmlns="http://schemas.openxmlformats.org/officeDocument/2006/extended-properties" xmlns:vt="http://schemas.openxmlformats.org/officeDocument/2006/docPropsVTypes">
  <Template>Normal</Template>
  <TotalTime>0</TotalTime>
  <Pages>12</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TrungKienDo</dc:creator>
  <cp:keywords/>
  <dc:description/>
  <cp:lastModifiedBy>MAYTINH</cp:lastModifiedBy>
  <cp:revision>3</cp:revision>
  <dcterms:created xsi:type="dcterms:W3CDTF">2022-09-13T09:26:00Z</dcterms:created>
  <dcterms:modified xsi:type="dcterms:W3CDTF">2022-09-13T09:26:00Z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0x0101009148F5A04DDD49CBA7127AADA5FB792B00AADE34325A8B49CDA8BB4DB53328F21400C2C1ED9CF09817499A79D05125562027</vt:lpwstr>
  </property>
</Properties>
</file>